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C9A4F" w14:textId="77777777" w:rsidR="00CA3599" w:rsidRPr="00EB7BC6" w:rsidRDefault="00CA3599" w:rsidP="00CA3599">
      <w:pPr>
        <w:pStyle w:val="Title"/>
        <w:rPr>
          <w:rFonts w:cs="B Zar"/>
          <w:rtl/>
        </w:rPr>
      </w:pPr>
      <w:r w:rsidRPr="00EB7BC6">
        <w:rPr>
          <w:rFonts w:cs="B Zar" w:hint="cs"/>
          <w:rtl/>
        </w:rPr>
        <w:t xml:space="preserve">بسمه تعالي </w:t>
      </w:r>
    </w:p>
    <w:p w14:paraId="21D8AF0E" w14:textId="77777777" w:rsidR="00CA3599" w:rsidRPr="00EB7BC6" w:rsidRDefault="00CA3599" w:rsidP="00CA3599">
      <w:pPr>
        <w:bidi/>
        <w:jc w:val="center"/>
        <w:rPr>
          <w:rFonts w:cs="B Zar"/>
          <w:b w:val="0"/>
          <w:bCs w:val="0"/>
          <w:i w:val="0"/>
          <w:iCs w:val="0"/>
          <w:rtl/>
        </w:rPr>
      </w:pPr>
    </w:p>
    <w:p w14:paraId="10C06436" w14:textId="77777777" w:rsidR="00CA3599" w:rsidRPr="00EB7BC6" w:rsidRDefault="00CA3599" w:rsidP="00CA3599">
      <w:pPr>
        <w:bidi/>
        <w:jc w:val="center"/>
        <w:rPr>
          <w:rFonts w:cs="B Zar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i w:val="0"/>
          <w:iCs w:val="0"/>
          <w:sz w:val="28"/>
          <w:szCs w:val="28"/>
          <w:rtl/>
        </w:rPr>
        <w:t xml:space="preserve">دانشگاه علوم پزشكي و خدمات بهداشتي درماني استان اصفهان </w:t>
      </w:r>
    </w:p>
    <w:p w14:paraId="3FD120F7" w14:textId="77777777" w:rsidR="00CA3599" w:rsidRPr="00EB7BC6" w:rsidRDefault="00CA3599" w:rsidP="00CA3599">
      <w:pPr>
        <w:bidi/>
        <w:jc w:val="center"/>
        <w:rPr>
          <w:rFonts w:cs="B Zar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i w:val="0"/>
          <w:iCs w:val="0"/>
          <w:sz w:val="28"/>
          <w:szCs w:val="28"/>
          <w:rtl/>
        </w:rPr>
        <w:t>مرکز مطالعات و توسعه آموزش پزشکی</w:t>
      </w:r>
    </w:p>
    <w:p w14:paraId="54EA8A28" w14:textId="77777777" w:rsidR="00CA3599" w:rsidRPr="00EB7BC6" w:rsidRDefault="00CA3599" w:rsidP="00CA3599">
      <w:pPr>
        <w:bidi/>
        <w:jc w:val="center"/>
        <w:rPr>
          <w:rFonts w:cs="B Zar"/>
          <w:i w:val="0"/>
          <w:iCs w:val="0"/>
          <w:sz w:val="28"/>
          <w:szCs w:val="28"/>
          <w:rtl/>
          <w:lang w:bidi="fa-IR"/>
        </w:rPr>
      </w:pPr>
      <w:r w:rsidRPr="00EB7BC6">
        <w:rPr>
          <w:rFonts w:cs="B Zar" w:hint="cs"/>
          <w:i w:val="0"/>
          <w:iCs w:val="0"/>
          <w:sz w:val="28"/>
          <w:szCs w:val="28"/>
          <w:rtl/>
        </w:rPr>
        <w:t>گروه آموزش پزشکی</w:t>
      </w:r>
    </w:p>
    <w:p w14:paraId="44C305FC" w14:textId="3C45F962" w:rsidR="00CA3599" w:rsidRPr="00EB7BC6" w:rsidRDefault="00B34D43" w:rsidP="00E95AE2">
      <w:pPr>
        <w:bidi/>
        <w:jc w:val="center"/>
        <w:rPr>
          <w:rFonts w:cs="B Zar"/>
          <w:i w:val="0"/>
          <w:iCs w:val="0"/>
          <w:sz w:val="28"/>
          <w:szCs w:val="28"/>
          <w:rtl/>
          <w:lang w:bidi="fa-IR"/>
        </w:rPr>
      </w:pPr>
      <w:r w:rsidRPr="00EB7BC6">
        <w:rPr>
          <w:rFonts w:cs="B Zar" w:hint="cs"/>
          <w:i w:val="0"/>
          <w:iCs w:val="0"/>
          <w:sz w:val="28"/>
          <w:szCs w:val="28"/>
          <w:rtl/>
        </w:rPr>
        <w:t>نیمه</w:t>
      </w:r>
      <w:r w:rsidR="00E95AE2" w:rsidRPr="00EB7BC6">
        <w:rPr>
          <w:rFonts w:cs="B Zar" w:hint="cs"/>
          <w:i w:val="0"/>
          <w:iCs w:val="0"/>
          <w:sz w:val="28"/>
          <w:szCs w:val="28"/>
          <w:rtl/>
          <w:lang w:bidi="fa-IR"/>
        </w:rPr>
        <w:t xml:space="preserve"> دوم</w:t>
      </w:r>
      <w:r w:rsidRPr="00EB7BC6">
        <w:rPr>
          <w:rFonts w:cs="B Zar" w:hint="cs"/>
          <w:i w:val="0"/>
          <w:iCs w:val="0"/>
          <w:sz w:val="28"/>
          <w:szCs w:val="28"/>
          <w:rtl/>
          <w:lang w:bidi="fa-IR"/>
        </w:rPr>
        <w:t xml:space="preserve"> </w:t>
      </w:r>
      <w:r w:rsidR="00E95AE2" w:rsidRPr="00EB7BC6">
        <w:rPr>
          <w:rFonts w:cs="B Zar" w:hint="cs"/>
          <w:i w:val="0"/>
          <w:iCs w:val="0"/>
          <w:sz w:val="28"/>
          <w:szCs w:val="28"/>
          <w:rtl/>
          <w:lang w:bidi="fa-IR"/>
        </w:rPr>
        <w:t>1404-1403</w:t>
      </w:r>
    </w:p>
    <w:p w14:paraId="08C96C24" w14:textId="77777777" w:rsidR="00CA3599" w:rsidRPr="00EB7BC6" w:rsidRDefault="00CA3599" w:rsidP="00CA3599">
      <w:pPr>
        <w:bidi/>
        <w:jc w:val="center"/>
        <w:rPr>
          <w:rFonts w:cs="B Zar"/>
          <w:b w:val="0"/>
          <w:bCs w:val="0"/>
          <w:i w:val="0"/>
          <w:iCs w:val="0"/>
          <w:rtl/>
          <w:lang w:bidi="fa-IR"/>
        </w:rPr>
      </w:pPr>
    </w:p>
    <w:p w14:paraId="32466185" w14:textId="77777777" w:rsidR="00CA3599" w:rsidRPr="00EB7BC6" w:rsidRDefault="00CA3599" w:rsidP="00CA3599">
      <w:pPr>
        <w:bidi/>
        <w:rPr>
          <w:rFonts w:cs="B Zar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i w:val="0"/>
          <w:iCs w:val="0"/>
          <w:sz w:val="28"/>
          <w:szCs w:val="28"/>
          <w:rtl/>
        </w:rPr>
        <w:t xml:space="preserve">مشخصات كلي: </w:t>
      </w:r>
    </w:p>
    <w:p w14:paraId="5117E6E2" w14:textId="2D1633E0" w:rsidR="00CA3599" w:rsidRPr="00EB7BC6" w:rsidRDefault="00CA3599" w:rsidP="00780F09">
      <w:pPr>
        <w:bidi/>
        <w:rPr>
          <w:rFonts w:cs="B Zar"/>
          <w:b w:val="0"/>
          <w:bCs w:val="0"/>
          <w:i w:val="0"/>
          <w:iCs w:val="0"/>
          <w:sz w:val="28"/>
          <w:szCs w:val="28"/>
          <w:rtl/>
          <w:lang w:bidi="fa-IR"/>
        </w:rPr>
      </w:pPr>
      <w:r w:rsidRPr="00EB7BC6">
        <w:rPr>
          <w:rFonts w:cs="B Zar" w:hint="cs"/>
          <w:i w:val="0"/>
          <w:iCs w:val="0"/>
          <w:sz w:val="28"/>
          <w:szCs w:val="28"/>
          <w:rtl/>
        </w:rPr>
        <w:t xml:space="preserve">عنوان درس: </w:t>
      </w:r>
      <w:r w:rsidRPr="00EB7BC6">
        <w:rPr>
          <w:rFonts w:eastAsiaTheme="minorHAnsi" w:cs="B Zar" w:hint="cs"/>
          <w:b w:val="0"/>
          <w:bCs w:val="0"/>
          <w:i w:val="0"/>
          <w:iCs w:val="0"/>
          <w:sz w:val="22"/>
          <w:szCs w:val="22"/>
          <w:rtl/>
          <w:lang w:bidi="fa-IR"/>
        </w:rPr>
        <w:t xml:space="preserve"> </w:t>
      </w:r>
      <w:r w:rsidR="00547124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آموزش بالینی</w:t>
      </w:r>
      <w:r w:rsidR="00780F09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: مباني، عرصه‌ها و روش‌ها</w:t>
      </w:r>
    </w:p>
    <w:p w14:paraId="1D015574" w14:textId="06F1C35C" w:rsidR="00CA3599" w:rsidRPr="00EB7BC6" w:rsidRDefault="00CA3599" w:rsidP="00153C4E">
      <w:pPr>
        <w:bidi/>
        <w:rPr>
          <w:rFonts w:cs="B Zar"/>
          <w:b w:val="0"/>
          <w:bCs w:val="0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i w:val="0"/>
          <w:iCs w:val="0"/>
          <w:sz w:val="28"/>
          <w:szCs w:val="28"/>
          <w:rtl/>
        </w:rPr>
        <w:t>نوع واحد:</w:t>
      </w:r>
      <w:r w:rsidR="00780F09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عملی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                         </w:t>
      </w:r>
      <w:r w:rsidR="00C929FE" w:rsidRPr="00EB7BC6">
        <w:rPr>
          <w:rFonts w:cs="B Zar" w:hint="cs"/>
          <w:i w:val="0"/>
          <w:iCs w:val="0"/>
          <w:sz w:val="28"/>
          <w:szCs w:val="28"/>
          <w:rtl/>
        </w:rPr>
        <w:t xml:space="preserve">                                     </w:t>
      </w:r>
      <w:r w:rsidR="00780F09" w:rsidRPr="00EB7BC6">
        <w:rPr>
          <w:rFonts w:cs="B Zar"/>
          <w:i w:val="0"/>
          <w:iCs w:val="0"/>
          <w:sz w:val="28"/>
          <w:szCs w:val="28"/>
          <w:rtl/>
        </w:rPr>
        <w:tab/>
      </w:r>
      <w:r w:rsidRPr="00EB7BC6">
        <w:rPr>
          <w:rFonts w:cs="B Zar" w:hint="cs"/>
          <w:i w:val="0"/>
          <w:iCs w:val="0"/>
          <w:sz w:val="28"/>
          <w:szCs w:val="28"/>
          <w:rtl/>
        </w:rPr>
        <w:t>تعداد واحد: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</w:t>
      </w:r>
      <w:r w:rsidR="00B829FF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2 واحد عملی</w:t>
      </w:r>
    </w:p>
    <w:p w14:paraId="57380573" w14:textId="3387D6EA" w:rsidR="00CA3599" w:rsidRPr="00EB7BC6" w:rsidRDefault="00CA3599" w:rsidP="00E95AE2">
      <w:pPr>
        <w:bidi/>
        <w:rPr>
          <w:rFonts w:cs="B Zar"/>
          <w:b w:val="0"/>
          <w:bCs w:val="0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i w:val="0"/>
          <w:iCs w:val="0"/>
          <w:sz w:val="28"/>
          <w:szCs w:val="28"/>
          <w:rtl/>
        </w:rPr>
        <w:t>رده دانشجوئي: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دکترا آموزش پزشکی             </w:t>
      </w:r>
      <w:r w:rsidR="00225C0A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ab/>
      </w:r>
      <w:r w:rsidR="00225C0A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ab/>
      </w:r>
      <w:r w:rsidR="00780F09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</w:t>
      </w:r>
      <w:r w:rsidR="00780F09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ab/>
      </w:r>
      <w:r w:rsidRPr="00EB7BC6">
        <w:rPr>
          <w:rFonts w:cs="B Zar" w:hint="cs"/>
          <w:i w:val="0"/>
          <w:iCs w:val="0"/>
          <w:sz w:val="28"/>
          <w:szCs w:val="28"/>
          <w:rtl/>
        </w:rPr>
        <w:t>تعداد دانشجويان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: </w:t>
      </w:r>
      <w:r w:rsidR="00E95AE2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2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نفر</w:t>
      </w:r>
    </w:p>
    <w:p w14:paraId="1B360377" w14:textId="54D82838" w:rsidR="00130629" w:rsidRPr="00EB7BC6" w:rsidRDefault="00CA3599" w:rsidP="00E95AE2">
      <w:pPr>
        <w:bidi/>
        <w:rPr>
          <w:rFonts w:cs="B Zar"/>
          <w:i w:val="0"/>
          <w:iCs w:val="0"/>
          <w:sz w:val="28"/>
          <w:szCs w:val="28"/>
          <w:rtl/>
          <w:lang w:bidi="fa-IR"/>
        </w:rPr>
      </w:pPr>
      <w:r w:rsidRPr="00EB7BC6">
        <w:rPr>
          <w:rFonts w:cs="B Zar" w:hint="cs"/>
          <w:i w:val="0"/>
          <w:iCs w:val="0"/>
          <w:sz w:val="28"/>
          <w:szCs w:val="28"/>
          <w:rtl/>
        </w:rPr>
        <w:t>پيشنياز: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ندارد    </w:t>
      </w:r>
      <w:r w:rsidR="00130629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     </w:t>
      </w:r>
      <w:r w:rsidR="00130629" w:rsidRPr="00EB7BC6">
        <w:rPr>
          <w:rFonts w:cs="B Zar" w:hint="cs"/>
          <w:i w:val="0"/>
          <w:iCs w:val="0"/>
          <w:sz w:val="28"/>
          <w:szCs w:val="28"/>
          <w:rtl/>
        </w:rPr>
        <w:t xml:space="preserve">                                  </w:t>
      </w:r>
      <w:r w:rsidR="00780F09" w:rsidRPr="00EB7BC6">
        <w:rPr>
          <w:rFonts w:cs="B Zar" w:hint="cs"/>
          <w:i w:val="0"/>
          <w:iCs w:val="0"/>
          <w:sz w:val="28"/>
          <w:szCs w:val="28"/>
          <w:rtl/>
        </w:rPr>
        <w:t xml:space="preserve">                              </w:t>
      </w:r>
      <w:r w:rsidR="00130629" w:rsidRPr="00EB7BC6">
        <w:rPr>
          <w:rFonts w:cs="B Zar" w:hint="cs"/>
          <w:i w:val="0"/>
          <w:iCs w:val="0"/>
          <w:sz w:val="28"/>
          <w:szCs w:val="28"/>
          <w:rtl/>
        </w:rPr>
        <w:t xml:space="preserve"> </w:t>
      </w:r>
      <w:r w:rsidR="00202FC1" w:rsidRPr="00EB7BC6">
        <w:rPr>
          <w:rFonts w:cs="B Zar" w:hint="cs"/>
          <w:i w:val="0"/>
          <w:iCs w:val="0"/>
          <w:sz w:val="28"/>
          <w:szCs w:val="28"/>
          <w:rtl/>
        </w:rPr>
        <w:t>سال تحصيلی</w:t>
      </w:r>
      <w:r w:rsidRPr="00EB7BC6">
        <w:rPr>
          <w:rFonts w:cs="B Zar" w:hint="cs"/>
          <w:i w:val="0"/>
          <w:iCs w:val="0"/>
          <w:sz w:val="28"/>
          <w:szCs w:val="28"/>
          <w:rtl/>
        </w:rPr>
        <w:t>:</w:t>
      </w:r>
      <w:r w:rsidR="00202FC1" w:rsidRPr="00EB7BC6">
        <w:rPr>
          <w:rFonts w:cs="B Zar" w:hint="cs"/>
          <w:i w:val="0"/>
          <w:iCs w:val="0"/>
          <w:sz w:val="28"/>
          <w:szCs w:val="28"/>
          <w:rtl/>
          <w:lang w:bidi="fa-IR"/>
        </w:rPr>
        <w:t xml:space="preserve"> </w:t>
      </w:r>
      <w:r w:rsidR="00C84C1C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نیمسال </w:t>
      </w:r>
      <w:r w:rsidR="00E95AE2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دوم 04-1403</w:t>
      </w:r>
    </w:p>
    <w:p w14:paraId="022FBB49" w14:textId="1AEBE0AB" w:rsidR="00CA3599" w:rsidRPr="00EB7BC6" w:rsidRDefault="00CA3599" w:rsidP="00B34D43">
      <w:pPr>
        <w:bidi/>
        <w:rPr>
          <w:rFonts w:cs="B Zar"/>
          <w:b w:val="0"/>
          <w:bCs w:val="0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i w:val="0"/>
          <w:iCs w:val="0"/>
          <w:sz w:val="28"/>
          <w:szCs w:val="28"/>
          <w:rtl/>
        </w:rPr>
        <w:t xml:space="preserve">زمان: </w:t>
      </w:r>
      <w:r w:rsidR="00B34D43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چهارشنبه</w:t>
      </w:r>
      <w:r w:rsidR="000268C0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ها ساعت7 و نیم تا 10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         </w:t>
      </w:r>
    </w:p>
    <w:p w14:paraId="7C3084D5" w14:textId="77777777" w:rsidR="00C929FE" w:rsidRPr="00EB7BC6" w:rsidRDefault="00CA3599" w:rsidP="004C252B">
      <w:pPr>
        <w:bidi/>
        <w:rPr>
          <w:rFonts w:cs="B Zar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i w:val="0"/>
          <w:iCs w:val="0"/>
          <w:sz w:val="28"/>
          <w:szCs w:val="28"/>
          <w:rtl/>
        </w:rPr>
        <w:t xml:space="preserve">مسئول درس: دكتر </w:t>
      </w:r>
      <w:r w:rsidR="004C252B" w:rsidRPr="00EB7BC6">
        <w:rPr>
          <w:rFonts w:cs="B Zar" w:hint="cs"/>
          <w:i w:val="0"/>
          <w:iCs w:val="0"/>
          <w:sz w:val="28"/>
          <w:szCs w:val="28"/>
          <w:rtl/>
        </w:rPr>
        <w:t>اطهر امید</w:t>
      </w:r>
      <w:r w:rsidRPr="00EB7BC6">
        <w:rPr>
          <w:rFonts w:cs="B Zar" w:hint="cs"/>
          <w:i w:val="0"/>
          <w:iCs w:val="0"/>
          <w:sz w:val="28"/>
          <w:szCs w:val="28"/>
          <w:rtl/>
          <w:lang w:bidi="fa-IR"/>
        </w:rPr>
        <w:tab/>
      </w:r>
      <w:r w:rsidRPr="00EB7BC6">
        <w:rPr>
          <w:rFonts w:cs="B Zar" w:hint="cs"/>
          <w:i w:val="0"/>
          <w:iCs w:val="0"/>
          <w:sz w:val="28"/>
          <w:szCs w:val="28"/>
          <w:rtl/>
          <w:lang w:bidi="fa-IR"/>
        </w:rPr>
        <w:tab/>
      </w:r>
      <w:r w:rsidRPr="00EB7BC6">
        <w:rPr>
          <w:rFonts w:cs="B Zar" w:hint="cs"/>
          <w:i w:val="0"/>
          <w:iCs w:val="0"/>
          <w:sz w:val="28"/>
          <w:szCs w:val="28"/>
          <w:rtl/>
          <w:lang w:bidi="fa-IR"/>
        </w:rPr>
        <w:tab/>
      </w:r>
      <w:r w:rsidRPr="00EB7BC6">
        <w:rPr>
          <w:rFonts w:cs="B Zar" w:hint="cs"/>
          <w:i w:val="0"/>
          <w:iCs w:val="0"/>
          <w:sz w:val="28"/>
          <w:szCs w:val="28"/>
          <w:rtl/>
        </w:rPr>
        <w:t xml:space="preserve"> </w:t>
      </w:r>
    </w:p>
    <w:p w14:paraId="6C64CAC0" w14:textId="5CC0DA51" w:rsidR="00CA3599" w:rsidRPr="00EB7BC6" w:rsidRDefault="007A267B" w:rsidP="002E5673">
      <w:pPr>
        <w:bidi/>
        <w:rPr>
          <w:rFonts w:cs="B Zar"/>
          <w:b w:val="0"/>
          <w:bCs w:val="0"/>
          <w:i w:val="0"/>
          <w:iCs w:val="0"/>
          <w:sz w:val="28"/>
          <w:szCs w:val="28"/>
          <w:rtl/>
          <w:lang w:bidi="fa-IR"/>
        </w:rPr>
      </w:pPr>
      <w:r w:rsidRPr="00EB7BC6">
        <w:rPr>
          <w:rFonts w:cs="B Zar" w:hint="cs"/>
          <w:i w:val="0"/>
          <w:iCs w:val="0"/>
          <w:sz w:val="28"/>
          <w:szCs w:val="28"/>
          <w:rtl/>
        </w:rPr>
        <w:t>همکار:</w:t>
      </w:r>
      <w:r w:rsidR="00CA3599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</w:t>
      </w:r>
      <w:r w:rsidR="00F01C79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دکتر پیمان ادیبی</w:t>
      </w:r>
      <w:r w:rsidR="002E5673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، دکتر طاهره چنگیز</w:t>
      </w:r>
    </w:p>
    <w:p w14:paraId="71C323C1" w14:textId="77777777" w:rsidR="00CA3599" w:rsidRPr="00EB7BC6" w:rsidRDefault="00CA3599" w:rsidP="00290405">
      <w:pPr>
        <w:bidi/>
        <w:rPr>
          <w:rFonts w:cs="B Zar"/>
          <w:b w:val="0"/>
          <w:bCs w:val="0"/>
          <w:i w:val="0"/>
          <w:iCs w:val="0"/>
          <w:sz w:val="28"/>
          <w:szCs w:val="28"/>
          <w:rtl/>
          <w:lang w:bidi="fa-IR"/>
        </w:rPr>
      </w:pPr>
      <w:r w:rsidRPr="00EB7BC6">
        <w:rPr>
          <w:rFonts w:cs="B Zar" w:hint="cs"/>
          <w:i w:val="0"/>
          <w:iCs w:val="0"/>
          <w:sz w:val="28"/>
          <w:szCs w:val="28"/>
          <w:rtl/>
        </w:rPr>
        <w:t>مكان:</w:t>
      </w:r>
      <w:r w:rsidR="00202FC1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</w:t>
      </w:r>
      <w:r w:rsidR="00290405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مرکز مهارت های بالینی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     </w:t>
      </w:r>
    </w:p>
    <w:p w14:paraId="663F94A1" w14:textId="77777777" w:rsidR="00CA3599" w:rsidRPr="00EB7BC6" w:rsidRDefault="00CA3599" w:rsidP="00CA3599">
      <w:pPr>
        <w:pStyle w:val="Heading2"/>
        <w:pBdr>
          <w:bottom w:val="single" w:sz="4" w:space="1" w:color="auto"/>
        </w:pBdr>
        <w:rPr>
          <w:rFonts w:cs="B Zar"/>
          <w:b/>
          <w:bCs/>
          <w:i/>
          <w:iCs/>
          <w:rtl/>
        </w:rPr>
      </w:pPr>
    </w:p>
    <w:p w14:paraId="3035C586" w14:textId="77777777" w:rsidR="00CA3599" w:rsidRPr="00EB7BC6" w:rsidRDefault="00CA3599" w:rsidP="00CA3599">
      <w:pPr>
        <w:bidi/>
        <w:rPr>
          <w:rFonts w:cs="B Zar"/>
          <w:i w:val="0"/>
          <w:iCs w:val="0"/>
          <w:rtl/>
        </w:rPr>
      </w:pPr>
    </w:p>
    <w:p w14:paraId="19E761C6" w14:textId="77777777" w:rsidR="00CA3599" w:rsidRPr="00EB7BC6" w:rsidRDefault="00CA3599" w:rsidP="00EC1296">
      <w:pPr>
        <w:bidi/>
        <w:spacing w:line="276" w:lineRule="auto"/>
        <w:jc w:val="both"/>
        <w:rPr>
          <w:rFonts w:cs="B Zar"/>
          <w:i w:val="0"/>
          <w:iCs w:val="0"/>
          <w:sz w:val="32"/>
          <w:szCs w:val="32"/>
          <w:rtl/>
        </w:rPr>
      </w:pPr>
      <w:r w:rsidRPr="00EB7BC6">
        <w:rPr>
          <w:rFonts w:cs="B Zar" w:hint="cs"/>
          <w:i w:val="0"/>
          <w:iCs w:val="0"/>
          <w:sz w:val="32"/>
          <w:szCs w:val="32"/>
          <w:rtl/>
        </w:rPr>
        <w:t>اهداف كلي:</w:t>
      </w:r>
    </w:p>
    <w:p w14:paraId="5C9EB654" w14:textId="77777777" w:rsidR="004A6E22" w:rsidRPr="00EB7BC6" w:rsidRDefault="004A6E22" w:rsidP="00EC1296">
      <w:pPr>
        <w:bidi/>
        <w:spacing w:line="276" w:lineRule="auto"/>
        <w:jc w:val="both"/>
        <w:rPr>
          <w:rFonts w:cs="B Zar"/>
          <w:i w:val="0"/>
          <w:iCs w:val="0"/>
          <w:sz w:val="28"/>
          <w:szCs w:val="28"/>
          <w:rtl/>
          <w:lang w:bidi="fa-IR"/>
        </w:rPr>
      </w:pPr>
      <w:r w:rsidRPr="00EB7BC6">
        <w:rPr>
          <w:rFonts w:cs="B Zar" w:hint="cs"/>
          <w:i w:val="0"/>
          <w:iCs w:val="0"/>
          <w:sz w:val="28"/>
          <w:szCs w:val="28"/>
          <w:rtl/>
          <w:lang w:bidi="fa-IR"/>
        </w:rPr>
        <w:t xml:space="preserve">شناختی: 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آشنایی با اصول یاددهی- یادگیری در  بالین و  انواع موقعیت های آن</w:t>
      </w:r>
    </w:p>
    <w:p w14:paraId="4FC5A6B5" w14:textId="77777777" w:rsidR="004A6E22" w:rsidRPr="00EB7BC6" w:rsidRDefault="004A6E22" w:rsidP="00EC1296">
      <w:pPr>
        <w:bidi/>
        <w:spacing w:line="276" w:lineRule="auto"/>
        <w:jc w:val="both"/>
        <w:rPr>
          <w:rFonts w:cs="B Zar"/>
          <w:i w:val="0"/>
          <w:iCs w:val="0"/>
          <w:sz w:val="28"/>
          <w:szCs w:val="28"/>
          <w:rtl/>
          <w:lang w:bidi="fa-IR"/>
        </w:rPr>
      </w:pPr>
      <w:r w:rsidRPr="00EB7BC6">
        <w:rPr>
          <w:rFonts w:cs="B Zar" w:hint="cs"/>
          <w:i w:val="0"/>
          <w:iCs w:val="0"/>
          <w:sz w:val="28"/>
          <w:szCs w:val="28"/>
          <w:rtl/>
          <w:lang w:bidi="fa-IR"/>
        </w:rPr>
        <w:t xml:space="preserve">عاطفی: 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علاقه مندی به رعایت اصول یاددهی- یادگیری در بالین</w:t>
      </w:r>
    </w:p>
    <w:p w14:paraId="6C9940B2" w14:textId="77777777" w:rsidR="004A6E22" w:rsidRPr="00EB7BC6" w:rsidRDefault="0008627A" w:rsidP="00EC1296">
      <w:pPr>
        <w:bidi/>
        <w:spacing w:line="276" w:lineRule="auto"/>
        <w:jc w:val="both"/>
        <w:rPr>
          <w:rFonts w:cs="B Zar"/>
          <w:i w:val="0"/>
          <w:iCs w:val="0"/>
          <w:sz w:val="28"/>
          <w:szCs w:val="28"/>
          <w:rtl/>
          <w:lang w:bidi="fa-IR"/>
        </w:rPr>
      </w:pPr>
      <w:r w:rsidRPr="00EB7BC6">
        <w:rPr>
          <w:rFonts w:cs="B Zar" w:hint="cs"/>
          <w:i w:val="0"/>
          <w:iCs w:val="0"/>
          <w:sz w:val="28"/>
          <w:szCs w:val="28"/>
          <w:rtl/>
          <w:lang w:bidi="fa-IR"/>
        </w:rPr>
        <w:t xml:space="preserve">مهارتی: 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توانایی نقد</w:t>
      </w:r>
      <w:r w:rsidR="00FD4779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آموزش در موقعیت های مختلف  بالین</w:t>
      </w:r>
    </w:p>
    <w:p w14:paraId="4E53EFCA" w14:textId="77777777" w:rsidR="004A6E22" w:rsidRPr="00EB7BC6" w:rsidRDefault="004A6E22" w:rsidP="00EC1296">
      <w:pPr>
        <w:bidi/>
        <w:spacing w:line="276" w:lineRule="auto"/>
        <w:jc w:val="both"/>
        <w:rPr>
          <w:rFonts w:cs="B Zar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i w:val="0"/>
          <w:iCs w:val="0"/>
          <w:sz w:val="28"/>
          <w:szCs w:val="28"/>
          <w:rtl/>
        </w:rPr>
        <w:t xml:space="preserve">اهداف رفتاري: </w:t>
      </w:r>
    </w:p>
    <w:p w14:paraId="0522ED6E" w14:textId="77777777" w:rsidR="004A6E22" w:rsidRPr="00EB7BC6" w:rsidRDefault="004A6E22" w:rsidP="00EC1296">
      <w:p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از دانشجویان انتظار می رود در پایان دوره قادر باشند :</w:t>
      </w:r>
    </w:p>
    <w:p w14:paraId="27FB4EA8" w14:textId="77777777" w:rsidR="004A6E22" w:rsidRPr="00EB7BC6" w:rsidRDefault="004A6E22" w:rsidP="00EC1296">
      <w:p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    </w:t>
      </w:r>
      <w:r w:rsidRPr="00EB7BC6">
        <w:rPr>
          <w:rFonts w:cs="B Zar" w:hint="cs"/>
          <w:i w:val="0"/>
          <w:iCs w:val="0"/>
          <w:sz w:val="28"/>
          <w:szCs w:val="28"/>
          <w:rtl/>
        </w:rPr>
        <w:t xml:space="preserve"> شناختی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:</w:t>
      </w:r>
    </w:p>
    <w:p w14:paraId="6F05579F" w14:textId="77777777" w:rsidR="004A6E22" w:rsidRPr="00EB7BC6" w:rsidRDefault="004A6E22" w:rsidP="00EC1296">
      <w:pPr>
        <w:pStyle w:val="ListParagraph"/>
        <w:numPr>
          <w:ilvl w:val="0"/>
          <w:numId w:val="5"/>
        </w:numPr>
        <w:tabs>
          <w:tab w:val="left" w:pos="708"/>
          <w:tab w:val="left" w:pos="850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عرصه های مختلف آموزش بالینی را تشریح نمایند.</w:t>
      </w:r>
    </w:p>
    <w:p w14:paraId="3AFF71BD" w14:textId="77777777" w:rsidR="004A6E22" w:rsidRPr="00EB7BC6" w:rsidRDefault="004A6E22" w:rsidP="00EC1296">
      <w:pPr>
        <w:pStyle w:val="ListParagraph"/>
        <w:numPr>
          <w:ilvl w:val="0"/>
          <w:numId w:val="5"/>
        </w:numPr>
        <w:tabs>
          <w:tab w:val="left" w:pos="708"/>
          <w:tab w:val="left" w:pos="850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عوامل اثر گذار بر آموزش بالینی را تحلیل نمایند.</w:t>
      </w:r>
    </w:p>
    <w:p w14:paraId="74BB269D" w14:textId="3190A395" w:rsidR="004A6E22" w:rsidRPr="00EB7BC6" w:rsidRDefault="004A6E22" w:rsidP="00EC1296">
      <w:pPr>
        <w:pStyle w:val="ListParagraph"/>
        <w:numPr>
          <w:ilvl w:val="0"/>
          <w:numId w:val="5"/>
        </w:numPr>
        <w:tabs>
          <w:tab w:val="left" w:pos="708"/>
          <w:tab w:val="left" w:pos="850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کاربرد اصول یاددهی- یادگیری آموخته شده، را در موقعیت های بالینی</w:t>
      </w:r>
      <w:r w:rsidR="005D2F71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و محل کار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تحلیل نمایند.</w:t>
      </w:r>
    </w:p>
    <w:p w14:paraId="4AC555C3" w14:textId="77777777" w:rsidR="003B340E" w:rsidRPr="00EB7BC6" w:rsidRDefault="003B340E" w:rsidP="00EC1296">
      <w:pPr>
        <w:pStyle w:val="ListParagraph"/>
        <w:numPr>
          <w:ilvl w:val="0"/>
          <w:numId w:val="5"/>
        </w:numPr>
        <w:tabs>
          <w:tab w:val="left" w:pos="708"/>
          <w:tab w:val="left" w:pos="850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آموزش مهارت ارتباطی و مهارت اخذ شرح حال از بیمار در عرصه های بالینی را نقد نمایند.</w:t>
      </w:r>
    </w:p>
    <w:p w14:paraId="0F77F614" w14:textId="77777777" w:rsidR="003B340E" w:rsidRPr="00EB7BC6" w:rsidRDefault="003B340E" w:rsidP="00EC1296">
      <w:pPr>
        <w:pStyle w:val="ListParagraph"/>
        <w:numPr>
          <w:ilvl w:val="0"/>
          <w:numId w:val="5"/>
        </w:numPr>
        <w:tabs>
          <w:tab w:val="left" w:pos="708"/>
          <w:tab w:val="left" w:pos="850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مبانی نظری استدلال بالینی را تشریح نمایند.</w:t>
      </w:r>
    </w:p>
    <w:p w14:paraId="082827C0" w14:textId="77777777" w:rsidR="003B340E" w:rsidRPr="00EB7BC6" w:rsidRDefault="003B340E" w:rsidP="00EC1296">
      <w:pPr>
        <w:pStyle w:val="ListParagraph"/>
        <w:numPr>
          <w:ilvl w:val="0"/>
          <w:numId w:val="5"/>
        </w:numPr>
        <w:tabs>
          <w:tab w:val="left" w:pos="708"/>
          <w:tab w:val="left" w:pos="850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lastRenderedPageBreak/>
        <w:t>در ارتباط با نحوه آموزش استدلال بالینی،‌ راه کار ارائه دهند</w:t>
      </w:r>
      <w:r w:rsidR="00DB7BA8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.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</w:t>
      </w:r>
    </w:p>
    <w:p w14:paraId="078992FF" w14:textId="77777777" w:rsidR="0092782E" w:rsidRPr="00EB7BC6" w:rsidRDefault="0092782E" w:rsidP="00EC1296">
      <w:pPr>
        <w:pStyle w:val="ListParagraph"/>
        <w:numPr>
          <w:ilvl w:val="0"/>
          <w:numId w:val="5"/>
        </w:numPr>
        <w:tabs>
          <w:tab w:val="left" w:pos="708"/>
          <w:tab w:val="left" w:pos="850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اهمیت استفاده از هوش هیجانی را در محیط های بالینی تبیین نمایند.</w:t>
      </w:r>
    </w:p>
    <w:p w14:paraId="75282D8F" w14:textId="77777777" w:rsidR="00340CFF" w:rsidRPr="00EB7BC6" w:rsidRDefault="00340CFF" w:rsidP="00EC1296">
      <w:pPr>
        <w:pStyle w:val="ListParagraph"/>
        <w:numPr>
          <w:ilvl w:val="0"/>
          <w:numId w:val="5"/>
        </w:numPr>
        <w:tabs>
          <w:tab w:val="left" w:pos="708"/>
          <w:tab w:val="left" w:pos="850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منش حرفه ای </w:t>
      </w:r>
      <w:r w:rsidR="004A6E22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و اهمیت آن را تبیین نمایند.</w:t>
      </w:r>
    </w:p>
    <w:p w14:paraId="2168B219" w14:textId="77777777" w:rsidR="008B2A96" w:rsidRPr="00EB7BC6" w:rsidRDefault="008B2A96" w:rsidP="00EC1296">
      <w:pPr>
        <w:pStyle w:val="ListParagraph"/>
        <w:numPr>
          <w:ilvl w:val="0"/>
          <w:numId w:val="5"/>
        </w:numPr>
        <w:tabs>
          <w:tab w:val="left" w:pos="708"/>
          <w:tab w:val="left" w:pos="850"/>
          <w:tab w:val="left" w:pos="992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نحوه ارائه خبر بد به بیمار را تشریح کنند.</w:t>
      </w:r>
    </w:p>
    <w:p w14:paraId="48853954" w14:textId="77777777" w:rsidR="004A6E22" w:rsidRPr="00EB7BC6" w:rsidRDefault="00623CDD" w:rsidP="00EC1296">
      <w:pPr>
        <w:pStyle w:val="ListParagraph"/>
        <w:numPr>
          <w:ilvl w:val="0"/>
          <w:numId w:val="5"/>
        </w:numPr>
        <w:tabs>
          <w:tab w:val="left" w:pos="708"/>
          <w:tab w:val="left" w:pos="850"/>
          <w:tab w:val="left" w:pos="992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آموزش منش حرفه ای</w:t>
      </w:r>
      <w:r w:rsidR="004A6E22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در عرصه های بالینی را نقد نمایند.</w:t>
      </w:r>
    </w:p>
    <w:p w14:paraId="39F539F6" w14:textId="77777777" w:rsidR="00B03B45" w:rsidRPr="00EB7BC6" w:rsidRDefault="004A6E22" w:rsidP="00EC1296">
      <w:pPr>
        <w:pStyle w:val="ListParagraph"/>
        <w:numPr>
          <w:ilvl w:val="0"/>
          <w:numId w:val="5"/>
        </w:numPr>
        <w:tabs>
          <w:tab w:val="left" w:pos="708"/>
          <w:tab w:val="left" w:pos="850"/>
          <w:tab w:val="left" w:pos="992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اهمیت حوزه روانی-حرکتی در آموزش بالینی را تحلیل نمایند.</w:t>
      </w:r>
    </w:p>
    <w:p w14:paraId="0FBD622B" w14:textId="77777777" w:rsidR="004A6E22" w:rsidRPr="00EB7BC6" w:rsidRDefault="004A6E22" w:rsidP="00EC1296">
      <w:pPr>
        <w:pStyle w:val="ListParagraph"/>
        <w:numPr>
          <w:ilvl w:val="0"/>
          <w:numId w:val="5"/>
        </w:numPr>
        <w:tabs>
          <w:tab w:val="left" w:pos="708"/>
          <w:tab w:val="left" w:pos="850"/>
          <w:tab w:val="left" w:pos="992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اصول آموزش مهارت های عملی در عرصه های بالینی را تشریح نمایند.</w:t>
      </w:r>
    </w:p>
    <w:p w14:paraId="6F6BD041" w14:textId="77777777" w:rsidR="004A6E22" w:rsidRPr="00EB7BC6" w:rsidRDefault="004A6E22" w:rsidP="00EC1296">
      <w:pPr>
        <w:pStyle w:val="ListParagraph"/>
        <w:numPr>
          <w:ilvl w:val="0"/>
          <w:numId w:val="5"/>
        </w:numPr>
        <w:tabs>
          <w:tab w:val="left" w:pos="708"/>
          <w:tab w:val="left" w:pos="850"/>
          <w:tab w:val="left" w:pos="992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ویژگی ها و شیوه های تدریس در هریک از عرصه های آموزش بالینی (درمانگاه، بخش، اتاق عمل و.....) را تحلیل نمایند.</w:t>
      </w:r>
    </w:p>
    <w:p w14:paraId="16213624" w14:textId="77777777" w:rsidR="004A6E22" w:rsidRPr="00EB7BC6" w:rsidRDefault="004A6E22" w:rsidP="00EC1296">
      <w:pPr>
        <w:pStyle w:val="ListParagraph"/>
        <w:numPr>
          <w:ilvl w:val="0"/>
          <w:numId w:val="5"/>
        </w:numPr>
        <w:tabs>
          <w:tab w:val="left" w:pos="708"/>
          <w:tab w:val="left" w:pos="850"/>
          <w:tab w:val="left" w:pos="992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موقعیت های مختلف یادگیری بالینی را با یکدیگر مقایسه نمایند.</w:t>
      </w:r>
    </w:p>
    <w:p w14:paraId="1326C58B" w14:textId="77777777" w:rsidR="004A6E22" w:rsidRPr="00EB7BC6" w:rsidRDefault="004A6E22" w:rsidP="00EC1296">
      <w:pPr>
        <w:bidi/>
        <w:spacing w:line="276" w:lineRule="auto"/>
        <w:jc w:val="both"/>
        <w:rPr>
          <w:rFonts w:cs="B Zar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i w:val="0"/>
          <w:iCs w:val="0"/>
          <w:sz w:val="28"/>
          <w:szCs w:val="28"/>
          <w:rtl/>
        </w:rPr>
        <w:t xml:space="preserve">     عاطفی</w:t>
      </w:r>
    </w:p>
    <w:p w14:paraId="51751D64" w14:textId="77777777" w:rsidR="004A6E22" w:rsidRPr="00EB7BC6" w:rsidRDefault="004A6E22" w:rsidP="00EC1296">
      <w:pPr>
        <w:pStyle w:val="ListParagraph"/>
        <w:numPr>
          <w:ilvl w:val="0"/>
          <w:numId w:val="4"/>
        </w:numPr>
        <w:tabs>
          <w:tab w:val="left" w:pos="708"/>
          <w:tab w:val="left" w:pos="850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در مورد مباحث تعیین شده، </w:t>
      </w:r>
      <w:r w:rsidR="00D444E2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با علاقه 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منابع لازم را مطالعه نمایند.</w:t>
      </w:r>
    </w:p>
    <w:p w14:paraId="14F57280" w14:textId="77777777" w:rsidR="004A6E22" w:rsidRPr="00EB7BC6" w:rsidRDefault="004A6E22" w:rsidP="006702FE">
      <w:pPr>
        <w:pStyle w:val="ListParagraph"/>
        <w:numPr>
          <w:ilvl w:val="0"/>
          <w:numId w:val="4"/>
        </w:numPr>
        <w:tabs>
          <w:tab w:val="left" w:pos="708"/>
          <w:tab w:val="left" w:pos="850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در بحث های کلاسی</w:t>
      </w:r>
      <w:r w:rsidR="006702FE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،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</w:t>
      </w:r>
      <w:r w:rsidR="00711439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نقادانه مشارکت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کنند.</w:t>
      </w:r>
    </w:p>
    <w:p w14:paraId="273664EE" w14:textId="77777777" w:rsidR="004A6E22" w:rsidRPr="00EB7BC6" w:rsidRDefault="004A6E22" w:rsidP="00EC1296">
      <w:pPr>
        <w:pStyle w:val="ListParagraph"/>
        <w:numPr>
          <w:ilvl w:val="0"/>
          <w:numId w:val="4"/>
        </w:numPr>
        <w:tabs>
          <w:tab w:val="left" w:pos="708"/>
          <w:tab w:val="left" w:pos="850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نسبت به کاربرد اصول یاددهی- یادگیری در بالین حساس شوند.</w:t>
      </w:r>
    </w:p>
    <w:p w14:paraId="6CCABC6D" w14:textId="77777777" w:rsidR="004A6E22" w:rsidRPr="00EB7BC6" w:rsidRDefault="004A6E22" w:rsidP="00EC1296">
      <w:pPr>
        <w:pStyle w:val="ListParagraph"/>
        <w:numPr>
          <w:ilvl w:val="0"/>
          <w:numId w:val="4"/>
        </w:numPr>
        <w:tabs>
          <w:tab w:val="left" w:pos="708"/>
          <w:tab w:val="left" w:pos="850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نسبت به رعایت اصول اخلاقی در آموزش بالینی، دقت نمایند.</w:t>
      </w:r>
    </w:p>
    <w:p w14:paraId="38AB83C1" w14:textId="77777777" w:rsidR="004A6E22" w:rsidRPr="00EB7BC6" w:rsidRDefault="004A6E22" w:rsidP="00EC1296">
      <w:pPr>
        <w:pStyle w:val="ListParagraph"/>
        <w:numPr>
          <w:ilvl w:val="0"/>
          <w:numId w:val="4"/>
        </w:numPr>
        <w:tabs>
          <w:tab w:val="left" w:pos="708"/>
          <w:tab w:val="left" w:pos="850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به اصول آموزش بالینی در هر عرصه، توجه کنند.</w:t>
      </w:r>
    </w:p>
    <w:p w14:paraId="26EA5B28" w14:textId="77777777" w:rsidR="004A6E22" w:rsidRPr="00EB7BC6" w:rsidRDefault="004A6E22" w:rsidP="00EC1296">
      <w:pPr>
        <w:pStyle w:val="ListParagraph"/>
        <w:numPr>
          <w:ilvl w:val="0"/>
          <w:numId w:val="4"/>
        </w:numPr>
        <w:tabs>
          <w:tab w:val="left" w:pos="708"/>
          <w:tab w:val="left" w:pos="850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وظایف و تکالیف تعیین شده را به دقت و در زمان مقرر، انجام دهند.</w:t>
      </w:r>
    </w:p>
    <w:p w14:paraId="07B7D16C" w14:textId="77777777" w:rsidR="004C252B" w:rsidRPr="00EB7BC6" w:rsidRDefault="004C252B" w:rsidP="004C252B">
      <w:pPr>
        <w:pStyle w:val="ListParagraph"/>
        <w:numPr>
          <w:ilvl w:val="0"/>
          <w:numId w:val="4"/>
        </w:numPr>
        <w:tabs>
          <w:tab w:val="left" w:pos="708"/>
          <w:tab w:val="left" w:pos="850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به انجام کار تیمی تعهد داشته باشند.</w:t>
      </w:r>
    </w:p>
    <w:p w14:paraId="31E9BF14" w14:textId="77777777" w:rsidR="00271EA7" w:rsidRPr="00EB7BC6" w:rsidRDefault="002A539B" w:rsidP="00EC1296">
      <w:pPr>
        <w:bidi/>
        <w:spacing w:line="276" w:lineRule="auto"/>
        <w:jc w:val="both"/>
        <w:rPr>
          <w:rFonts w:cs="B Zar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i w:val="0"/>
          <w:iCs w:val="0"/>
          <w:sz w:val="28"/>
          <w:szCs w:val="28"/>
          <w:rtl/>
        </w:rPr>
        <w:t>مهارتی:</w:t>
      </w:r>
    </w:p>
    <w:p w14:paraId="6F54277F" w14:textId="77777777" w:rsidR="002A539B" w:rsidRPr="00EB7BC6" w:rsidRDefault="002A539B" w:rsidP="00EC1296">
      <w:pPr>
        <w:pStyle w:val="ListParagraph"/>
        <w:numPr>
          <w:ilvl w:val="0"/>
          <w:numId w:val="7"/>
        </w:numPr>
        <w:tabs>
          <w:tab w:val="left" w:pos="708"/>
          <w:tab w:val="left" w:pos="850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بتوانند آموزش بالینی عرصه های مختلف را نقد کنند.</w:t>
      </w:r>
    </w:p>
    <w:p w14:paraId="0A7C2D0C" w14:textId="77777777" w:rsidR="002A539B" w:rsidRPr="00EB7BC6" w:rsidRDefault="002A539B" w:rsidP="00EC1296">
      <w:pPr>
        <w:pStyle w:val="ListParagraph"/>
        <w:numPr>
          <w:ilvl w:val="0"/>
          <w:numId w:val="7"/>
        </w:numPr>
        <w:tabs>
          <w:tab w:val="left" w:pos="708"/>
          <w:tab w:val="left" w:pos="850"/>
        </w:tabs>
        <w:bidi/>
        <w:spacing w:line="276" w:lineRule="auto"/>
        <w:ind w:left="340" w:firstLine="227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بتوانند به اساتید بالینی </w:t>
      </w:r>
      <w:r w:rsidR="00BD40D5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در خصوص ارتقای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</w:t>
      </w:r>
      <w:r w:rsidR="00FD4779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آ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موزش در عرصه های مختلف </w:t>
      </w:r>
      <w:r w:rsidR="00BD40D5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بالین 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مشاوره ارائه دهند.</w:t>
      </w:r>
    </w:p>
    <w:p w14:paraId="58D8ED37" w14:textId="77777777" w:rsidR="00504F94" w:rsidRPr="00EB7BC6" w:rsidRDefault="00504F94">
      <w:pPr>
        <w:spacing w:after="200" w:line="276" w:lineRule="auto"/>
        <w:rPr>
          <w:rFonts w:cs="B Zar"/>
          <w:i w:val="0"/>
          <w:iCs w:val="0"/>
          <w:sz w:val="32"/>
          <w:szCs w:val="32"/>
          <w:rtl/>
        </w:rPr>
      </w:pPr>
      <w:r w:rsidRPr="00EB7BC6">
        <w:rPr>
          <w:rFonts w:cs="B Zar"/>
          <w:i w:val="0"/>
          <w:iCs w:val="0"/>
          <w:sz w:val="32"/>
          <w:szCs w:val="32"/>
          <w:rtl/>
        </w:rPr>
        <w:br w:type="page"/>
      </w:r>
    </w:p>
    <w:p w14:paraId="1511383E" w14:textId="77777777" w:rsidR="00623CDD" w:rsidRPr="00EB7BC6" w:rsidRDefault="00623CDD" w:rsidP="00EC1296">
      <w:pPr>
        <w:bidi/>
        <w:spacing w:line="276" w:lineRule="auto"/>
        <w:jc w:val="both"/>
        <w:rPr>
          <w:rFonts w:cs="B Zar"/>
          <w:i w:val="0"/>
          <w:iCs w:val="0"/>
          <w:sz w:val="32"/>
          <w:szCs w:val="32"/>
          <w:rtl/>
        </w:rPr>
      </w:pPr>
    </w:p>
    <w:p w14:paraId="50A74D28" w14:textId="77777777" w:rsidR="00CA3599" w:rsidRPr="00EB7BC6" w:rsidRDefault="00CA3599" w:rsidP="00EC1296">
      <w:pPr>
        <w:bidi/>
        <w:spacing w:line="276" w:lineRule="auto"/>
        <w:jc w:val="both"/>
        <w:rPr>
          <w:rFonts w:cs="B Zar"/>
          <w:i w:val="0"/>
          <w:iCs w:val="0"/>
          <w:sz w:val="32"/>
          <w:szCs w:val="32"/>
          <w:rtl/>
        </w:rPr>
      </w:pPr>
      <w:r w:rsidRPr="00EB7BC6">
        <w:rPr>
          <w:rFonts w:cs="B Zar" w:hint="cs"/>
          <w:i w:val="0"/>
          <w:iCs w:val="0"/>
          <w:sz w:val="32"/>
          <w:szCs w:val="32"/>
          <w:rtl/>
        </w:rPr>
        <w:t xml:space="preserve">روش </w:t>
      </w:r>
      <w:r w:rsidR="00D22E4F" w:rsidRPr="00EB7BC6">
        <w:rPr>
          <w:rFonts w:cs="B Zar" w:hint="cs"/>
          <w:i w:val="0"/>
          <w:iCs w:val="0"/>
          <w:sz w:val="32"/>
          <w:szCs w:val="32"/>
          <w:rtl/>
        </w:rPr>
        <w:t>یاددهی یادگیری</w:t>
      </w:r>
    </w:p>
    <w:p w14:paraId="175E24B0" w14:textId="0B7C3C4D" w:rsidR="0048016F" w:rsidRPr="00EB7BC6" w:rsidRDefault="0048016F" w:rsidP="00C84C1C">
      <w:p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  <w:lang w:bidi="fa-IR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در این درس از روش ها</w:t>
      </w:r>
      <w:r w:rsidR="007745E8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 و تکنیک ها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ی مختلف برای تدریس استفاده خواهد شد:</w:t>
      </w:r>
    </w:p>
    <w:p w14:paraId="72C7B8EE" w14:textId="50194095" w:rsidR="007745E8" w:rsidRPr="00EB7BC6" w:rsidRDefault="0048016F" w:rsidP="00E95AE2">
      <w:p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- روش عمده در این درس </w:t>
      </w:r>
      <w:r w:rsidR="00292896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روش </w:t>
      </w:r>
      <w:r w:rsidR="004136CD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کلاس وارونه خواهد 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بود</w:t>
      </w:r>
      <w:r w:rsidR="00292896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. </w:t>
      </w:r>
      <w:r w:rsidR="00C84C1C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در هر جلسه از یکی از اساتید بالینی متناسب با موضوع دعوت خواهد شد. </w:t>
      </w:r>
      <w:r w:rsidR="00292896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قبل از جلسه</w:t>
      </w:r>
      <w:r w:rsidR="0059655E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،</w:t>
      </w:r>
      <w:r w:rsidR="00C84C1C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پادکست</w:t>
      </w:r>
      <w:r w:rsidR="00292896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</w:t>
      </w:r>
      <w:r w:rsidR="00C84C1C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یکسری از مباحث از طریق سامانه نوید بارگذاری خواهد شد. دانشجویان موظف هستند قبل از جلسه </w:t>
      </w:r>
      <w:r w:rsidR="00CD106D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به </w:t>
      </w:r>
      <w:r w:rsidR="00C84C1C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مح</w:t>
      </w:r>
      <w:r w:rsidR="0059655E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توای پادکست ها </w:t>
      </w:r>
      <w:r w:rsidR="000268C0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گوش کنند. </w:t>
      </w:r>
      <w:r w:rsidR="00CD106D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علاوه بر گوش کردن به پادکست، </w:t>
      </w:r>
      <w:r w:rsidR="0059655E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دو مقاله از </w:t>
      </w:r>
      <w:r w:rsidR="0059655E" w:rsidRPr="00EB7BC6">
        <w:rPr>
          <w:rFonts w:cs="B Zar" w:hint="cs"/>
          <w:b w:val="0"/>
          <w:bCs w:val="0"/>
          <w:i w:val="0"/>
          <w:iCs w:val="0"/>
          <w:sz w:val="28"/>
          <w:szCs w:val="28"/>
          <w:u w:val="single"/>
          <w:rtl/>
        </w:rPr>
        <w:t>جدید</w:t>
      </w:r>
      <w:r w:rsidR="00C84C1C" w:rsidRPr="00EB7BC6">
        <w:rPr>
          <w:rFonts w:cs="B Zar" w:hint="cs"/>
          <w:b w:val="0"/>
          <w:bCs w:val="0"/>
          <w:i w:val="0"/>
          <w:iCs w:val="0"/>
          <w:sz w:val="28"/>
          <w:szCs w:val="28"/>
          <w:u w:val="single"/>
          <w:rtl/>
        </w:rPr>
        <w:t xml:space="preserve">ترین </w:t>
      </w:r>
      <w:r w:rsidR="00C84C1C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مقالات در ارتباط با موضوع آن جلسه را</w:t>
      </w:r>
      <w:r w:rsidR="00CD106D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نیز باید دانشجویان</w:t>
      </w:r>
      <w:r w:rsidR="00C84C1C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مطالعه نمایند و خلاصه ای از آن را با ذکر منبع تایپ نموده و در کلاس ارائه نمای</w:t>
      </w:r>
      <w:r w:rsidR="0059655E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ن</w:t>
      </w:r>
      <w:r w:rsidR="00C84C1C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د. </w:t>
      </w:r>
      <w:r w:rsidR="00CD106D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مقالات باید یک هفته قبل از جلسه </w:t>
      </w:r>
      <w:r w:rsidR="00E95AE2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انتخاب شود و بین دانشجویان به اشتراک گذاشته شود</w:t>
      </w:r>
      <w:r w:rsidR="00CD106D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تا مقاله تکراری انتخاب نشود.</w:t>
      </w:r>
    </w:p>
    <w:p w14:paraId="3D47DEEF" w14:textId="1F5C9CC0" w:rsidR="00292896" w:rsidRPr="00EB7BC6" w:rsidRDefault="007745E8" w:rsidP="002E5673">
      <w:p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</w:rPr>
      </w:pPr>
      <w:r w:rsidRPr="00EB7BC6">
        <w:rPr>
          <w:rFonts w:cs="B Zar"/>
          <w:b w:val="0"/>
          <w:bCs w:val="0"/>
          <w:i w:val="0"/>
          <w:iCs w:val="0"/>
          <w:sz w:val="28"/>
          <w:szCs w:val="28"/>
        </w:rPr>
        <w:t>-</w:t>
      </w:r>
      <w:r w:rsidR="00C84C1C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در جلسه تمرکز بر بحث و پرسش و پاسخ خواهد بود که این پرسش و پاسخ بین دانشجویان و اساتید حاضر در جلسه برگزار می شود. </w:t>
      </w:r>
    </w:p>
    <w:p w14:paraId="31DBF541" w14:textId="737E69D4" w:rsidR="00224DAF" w:rsidRPr="00EB7BC6" w:rsidRDefault="00224DAF" w:rsidP="00224DAF">
      <w:p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- </w:t>
      </w:r>
      <w:r w:rsidR="0048016F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روش شبیه سازی: در حین جلسه اساتید بالینی حاضر در جلسه با طرح مشکلات خود در آموزش از شما مشاوره خواهند گرفت. این موقعیت شبیه سازی برای تمرین مهارت مشاوره فراهم خواهد شد.</w:t>
      </w:r>
    </w:p>
    <w:p w14:paraId="0174F1AE" w14:textId="072C4298" w:rsidR="004A2623" w:rsidRPr="00EB7BC6" w:rsidRDefault="0048016F" w:rsidP="00932BFE">
      <w:p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  <w:lang w:bidi="fa-IR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-</w:t>
      </w:r>
      <w:r w:rsidR="007745E8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 </w:t>
      </w:r>
      <w:r w:rsidR="00224DAF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مشاهده علمی: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 </w:t>
      </w:r>
      <w:r w:rsidR="002A065D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برای واحد </w:t>
      </w:r>
      <w:r w:rsidR="00500244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عملی دانشجویان باید</w:t>
      </w:r>
      <w:r w:rsidR="002A065D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 </w:t>
      </w:r>
      <w:r w:rsidR="002A51B7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حداقل 5 موقعیت</w:t>
      </w:r>
      <w:r w:rsidR="002A065D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 بالینی </w:t>
      </w:r>
      <w:r w:rsidR="00500244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را</w:t>
      </w:r>
      <w:r w:rsidR="002A51B7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 مشاهده </w:t>
      </w:r>
      <w:r w:rsidR="00500244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نمایند و</w:t>
      </w:r>
      <w:r w:rsidR="002A51B7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 گزارشی مکتوب از نقد آموزش بالینی تدوین نمایند.</w:t>
      </w:r>
      <w:r w:rsidR="002A065D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 </w:t>
      </w:r>
    </w:p>
    <w:p w14:paraId="48037A04" w14:textId="6F204B78" w:rsidR="002E5673" w:rsidRPr="00EB7BC6" w:rsidRDefault="002E5673" w:rsidP="002E5673">
      <w:p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  <w:lang w:bidi="fa-IR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- ارائه دو موضوع از موضوعات جلسه به عهده دانشجویان است. </w:t>
      </w:r>
    </w:p>
    <w:p w14:paraId="7E683F27" w14:textId="77777777" w:rsidR="00DA2583" w:rsidRPr="00EB7BC6" w:rsidRDefault="00FF6F3E" w:rsidP="004A2623">
      <w:p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  <w:lang w:bidi="fa-IR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خلاصه برنامه هر جلسه:</w:t>
      </w:r>
    </w:p>
    <w:p w14:paraId="004BBC0D" w14:textId="59604428" w:rsidR="004A2623" w:rsidRPr="00EB7BC6" w:rsidRDefault="000268C0" w:rsidP="000268C0">
      <w:p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  <w:lang w:bidi="fa-IR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پاسخ به سوالات آزمون ومرور خلاصه ای از پادکست ها: نیم ساعت</w:t>
      </w:r>
      <w:r w:rsidR="002E5673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 یا ارائه دانشجو</w:t>
      </w:r>
    </w:p>
    <w:p w14:paraId="7479E78E" w14:textId="77777777" w:rsidR="00B93E39" w:rsidRPr="00EB7BC6" w:rsidRDefault="004A2623" w:rsidP="004A2623">
      <w:p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  <w:lang w:bidi="fa-IR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 </w:t>
      </w:r>
      <w:r w:rsidR="00781D01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مصاحبه با استاد الگو</w:t>
      </w:r>
      <w:r w:rsidR="00127594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 و طرح سوالات جلسه</w:t>
      </w:r>
      <w:r w:rsidR="00781D01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: نیم ساعت</w:t>
      </w:r>
    </w:p>
    <w:p w14:paraId="03B53292" w14:textId="77777777" w:rsidR="00B93E39" w:rsidRPr="00EB7BC6" w:rsidRDefault="00B93E39" w:rsidP="004A2623">
      <w:p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  <w:lang w:bidi="fa-IR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 ارائه گزارش مقالات مطالعه شده و بحث کلاسی</w:t>
      </w:r>
      <w:r w:rsidR="006E6B07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 در ارتباط با سوالات جسله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 توسط</w:t>
      </w:r>
      <w:r w:rsidR="00155BBF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 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دانشجویان</w:t>
      </w:r>
      <w:r w:rsidR="0092143F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: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 xml:space="preserve"> </w:t>
      </w:r>
      <w:r w:rsidR="004A2623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15 دقیقه</w:t>
      </w:r>
    </w:p>
    <w:p w14:paraId="5961AFD4" w14:textId="77777777" w:rsidR="00781D01" w:rsidRPr="00EB7BC6" w:rsidRDefault="00781D01" w:rsidP="00EC1296">
      <w:p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  <w:lang w:bidi="fa-IR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  <w:lang w:bidi="fa-IR"/>
        </w:rPr>
        <w:t>جمع بندی: 15 دقیقه</w:t>
      </w:r>
    </w:p>
    <w:p w14:paraId="13A338FA" w14:textId="77777777" w:rsidR="00CA3599" w:rsidRPr="00EB7BC6" w:rsidRDefault="00CA3599" w:rsidP="00EC1296">
      <w:pPr>
        <w:bidi/>
        <w:spacing w:line="276" w:lineRule="auto"/>
        <w:jc w:val="both"/>
        <w:rPr>
          <w:rFonts w:cs="B Zar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i w:val="0"/>
          <w:iCs w:val="0"/>
          <w:sz w:val="28"/>
          <w:szCs w:val="28"/>
          <w:rtl/>
        </w:rPr>
        <w:t>مسئوليتها و فعاليتهاي فراگيران:</w:t>
      </w:r>
    </w:p>
    <w:p w14:paraId="77CD83F1" w14:textId="0060CE57" w:rsidR="00CA3599" w:rsidRPr="00EB7BC6" w:rsidRDefault="00BB7A7C" w:rsidP="000268C0">
      <w:pPr>
        <w:pStyle w:val="ListParagraph"/>
        <w:numPr>
          <w:ilvl w:val="0"/>
          <w:numId w:val="18"/>
        </w:num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حضور</w:t>
      </w:r>
      <w:r w:rsidR="004A2623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در جلسه 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و مشارکت </w:t>
      </w:r>
      <w:r w:rsidR="004F6C77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نقادانه 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در ارائه مباحث </w:t>
      </w:r>
    </w:p>
    <w:p w14:paraId="224BAC70" w14:textId="77777777" w:rsidR="00DE7F64" w:rsidRPr="00EB7BC6" w:rsidRDefault="00CA3599" w:rsidP="004A2623">
      <w:pPr>
        <w:pStyle w:val="ListParagraph"/>
        <w:numPr>
          <w:ilvl w:val="0"/>
          <w:numId w:val="18"/>
        </w:num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انجام تكاليف مشخص شده در هر جلسه از قبيل جستجوي مطالب</w:t>
      </w:r>
      <w:r w:rsidR="00532A80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و ارسال برای دوستان</w:t>
      </w:r>
    </w:p>
    <w:p w14:paraId="4C231024" w14:textId="02E05BBE" w:rsidR="004A2623" w:rsidRPr="00EB7BC6" w:rsidRDefault="00AF38C9" w:rsidP="002722D0">
      <w:pPr>
        <w:pStyle w:val="ListParagraph"/>
        <w:numPr>
          <w:ilvl w:val="0"/>
          <w:numId w:val="18"/>
        </w:num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حضور در عرصه های بالینی </w:t>
      </w:r>
      <w:r w:rsidR="00975E99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قبل و بعد از ارائه هر جلسه 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و </w:t>
      </w:r>
      <w:r w:rsidR="004E4CC1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تدوین گزارش هر عرصه</w:t>
      </w:r>
    </w:p>
    <w:p w14:paraId="782F0B8B" w14:textId="4793CA1A" w:rsidR="000B7B3E" w:rsidRPr="00EB7BC6" w:rsidRDefault="000B7B3E" w:rsidP="002E5673">
      <w:pPr>
        <w:pStyle w:val="ListParagraph"/>
        <w:numPr>
          <w:ilvl w:val="0"/>
          <w:numId w:val="18"/>
        </w:num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ارائه </w:t>
      </w:r>
      <w:r w:rsidR="002E5673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دو</w:t>
      </w:r>
      <w:r w:rsidR="006F5D7C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تا</w:t>
      </w:r>
      <w:r w:rsidR="002E5673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از موضوعات جلسات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با تهیه اسلاید </w:t>
      </w:r>
    </w:p>
    <w:p w14:paraId="46BF2561" w14:textId="77777777" w:rsidR="00CA3599" w:rsidRPr="00EB7BC6" w:rsidRDefault="00CA3599" w:rsidP="00EC1296">
      <w:pPr>
        <w:bidi/>
        <w:spacing w:line="276" w:lineRule="auto"/>
        <w:jc w:val="both"/>
        <w:rPr>
          <w:rFonts w:cs="B Zar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i w:val="0"/>
          <w:iCs w:val="0"/>
          <w:sz w:val="28"/>
          <w:szCs w:val="28"/>
          <w:rtl/>
        </w:rPr>
        <w:t>روش ارزشيابي دانشجو:</w:t>
      </w:r>
    </w:p>
    <w:p w14:paraId="2E09E4F0" w14:textId="77777777" w:rsidR="00CA3599" w:rsidRPr="00EB7BC6" w:rsidRDefault="00975E99" w:rsidP="0059655E">
      <w:pPr>
        <w:pStyle w:val="ListParagraph"/>
        <w:numPr>
          <w:ilvl w:val="0"/>
          <w:numId w:val="20"/>
        </w:num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lastRenderedPageBreak/>
        <w:t xml:space="preserve">مطالعه </w:t>
      </w:r>
      <w:r w:rsidR="0059655E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بحث ها،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</w:t>
      </w:r>
      <w:r w:rsidR="00BD7B03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ارائه </w:t>
      </w:r>
      <w:r w:rsidR="0059655E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مباحث</w:t>
      </w:r>
      <w:r w:rsidR="000B7B3E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و </w:t>
      </w:r>
      <w:r w:rsidR="00BD7B03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خلاصه مقالات</w:t>
      </w:r>
      <w:r w:rsidR="006B17D1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: </w:t>
      </w:r>
      <w:r w:rsidR="000B7B3E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3</w:t>
      </w:r>
      <w:r w:rsidR="006B17D1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نمره</w:t>
      </w:r>
    </w:p>
    <w:p w14:paraId="4CA097D7" w14:textId="77777777" w:rsidR="00F9004C" w:rsidRPr="00EB7BC6" w:rsidRDefault="00F9004C" w:rsidP="004A2623">
      <w:pPr>
        <w:pStyle w:val="ListParagraph"/>
        <w:numPr>
          <w:ilvl w:val="0"/>
          <w:numId w:val="20"/>
        </w:num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ارائه گزارش از حداقل 5 موقعیت بالینی</w:t>
      </w:r>
      <w:r w:rsidR="00DD3C0F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</w:t>
      </w:r>
      <w:r w:rsidR="0074111B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</w:t>
      </w:r>
      <w:r w:rsidR="00C36646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ارائه پیشنهاد برای ارتقاء 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یکی از آن موقعیت ها براساس </w:t>
      </w:r>
      <w:r w:rsidR="0074111B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مرور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متون معتبر</w:t>
      </w:r>
      <w:r w:rsidR="00711439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:</w:t>
      </w:r>
      <w:r w:rsidR="005A56ED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</w:t>
      </w:r>
      <w:r w:rsidR="00C53E8D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3</w:t>
      </w:r>
      <w:r w:rsidR="005A56ED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نمره</w:t>
      </w:r>
    </w:p>
    <w:p w14:paraId="6A8BC90C" w14:textId="5520486B" w:rsidR="00CA3599" w:rsidRPr="00EB7BC6" w:rsidRDefault="00C53E8D" w:rsidP="00F3370A">
      <w:pPr>
        <w:pStyle w:val="ListParagraph"/>
        <w:numPr>
          <w:ilvl w:val="0"/>
          <w:numId w:val="20"/>
        </w:numPr>
        <w:bidi/>
        <w:spacing w:line="276" w:lineRule="auto"/>
        <w:jc w:val="both"/>
        <w:rPr>
          <w:rFonts w:cs="B Zar"/>
          <w:b w:val="0"/>
          <w:bCs w:val="0"/>
          <w:i w:val="0"/>
          <w:iCs w:val="0"/>
          <w:sz w:val="28"/>
          <w:szCs w:val="28"/>
          <w:rtl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آزمون</w:t>
      </w:r>
      <w:r w:rsidR="000268C0"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 xml:space="preserve"> در طول دوره و  پایان دوره: تستی و تشریحی 14 ن</w:t>
      </w: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مره</w:t>
      </w:r>
    </w:p>
    <w:p w14:paraId="0FACC979" w14:textId="77777777" w:rsidR="00D43AF5" w:rsidRPr="00EB7BC6" w:rsidRDefault="00D43AF5" w:rsidP="00385E08">
      <w:pPr>
        <w:bidi/>
        <w:ind w:left="-180"/>
        <w:rPr>
          <w:rFonts w:cs="B Zar"/>
          <w:b w:val="0"/>
          <w:bCs w:val="0"/>
          <w:i w:val="0"/>
          <w:iCs w:val="0"/>
          <w:sz w:val="28"/>
          <w:szCs w:val="28"/>
          <w:rtl/>
        </w:rPr>
      </w:pPr>
    </w:p>
    <w:p w14:paraId="72B9E0F3" w14:textId="77777777" w:rsidR="002D7373" w:rsidRPr="00EB7BC6" w:rsidRDefault="00271EA7" w:rsidP="00FF6F3E">
      <w:pPr>
        <w:bidi/>
        <w:jc w:val="center"/>
        <w:rPr>
          <w:rFonts w:cs="B Zar"/>
          <w:b w:val="0"/>
          <w:bCs w:val="0"/>
          <w:rtl/>
          <w:lang w:bidi="fa-IR"/>
        </w:rPr>
      </w:pPr>
      <w:r w:rsidRPr="00EB7BC6">
        <w:rPr>
          <w:rFonts w:cs="B Zar" w:hint="cs"/>
          <w:b w:val="0"/>
          <w:bCs w:val="0"/>
          <w:i w:val="0"/>
          <w:iCs w:val="0"/>
          <w:sz w:val="28"/>
          <w:szCs w:val="28"/>
          <w:rtl/>
        </w:rPr>
        <w:t>برنامه زمان بندی</w:t>
      </w:r>
    </w:p>
    <w:tbl>
      <w:tblPr>
        <w:tblW w:w="10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1924"/>
        <w:gridCol w:w="3969"/>
        <w:gridCol w:w="1340"/>
        <w:gridCol w:w="845"/>
      </w:tblGrid>
      <w:tr w:rsidR="00433C67" w:rsidRPr="00EB7BC6" w14:paraId="2BCCB1E5" w14:textId="77777777" w:rsidTr="00F3370A">
        <w:trPr>
          <w:trHeight w:val="350"/>
          <w:jc w:val="center"/>
        </w:trPr>
        <w:tc>
          <w:tcPr>
            <w:tcW w:w="2040" w:type="dxa"/>
            <w:shd w:val="clear" w:color="auto" w:fill="BFBFBF"/>
            <w:vAlign w:val="center"/>
          </w:tcPr>
          <w:p w14:paraId="5FF7BABE" w14:textId="77777777" w:rsidR="00433C67" w:rsidRPr="00EB7BC6" w:rsidRDefault="00433C67" w:rsidP="000B7B3E">
            <w:pPr>
              <w:bidi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 xml:space="preserve"> </w:t>
            </w:r>
            <w:r w:rsidR="000B7B3E"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ارائه دهنده</w:t>
            </w:r>
          </w:p>
        </w:tc>
        <w:tc>
          <w:tcPr>
            <w:tcW w:w="1924" w:type="dxa"/>
            <w:shd w:val="clear" w:color="auto" w:fill="BFBFBF"/>
            <w:vAlign w:val="center"/>
          </w:tcPr>
          <w:p w14:paraId="3DC3FD97" w14:textId="77777777" w:rsidR="00433C67" w:rsidRPr="00EB7BC6" w:rsidRDefault="00433C67" w:rsidP="00433C67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استاد راهنما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22E45948" w14:textId="77777777" w:rsidR="00433C67" w:rsidRPr="00EB7BC6" w:rsidRDefault="00433C67" w:rsidP="00433C67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موضوع</w:t>
            </w:r>
          </w:p>
        </w:tc>
        <w:tc>
          <w:tcPr>
            <w:tcW w:w="1340" w:type="dxa"/>
            <w:shd w:val="clear" w:color="auto" w:fill="BFBFBF"/>
            <w:vAlign w:val="center"/>
          </w:tcPr>
          <w:p w14:paraId="2D41E750" w14:textId="77777777" w:rsidR="00433C67" w:rsidRPr="00EB7BC6" w:rsidRDefault="00433C67" w:rsidP="00433C67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تاریخ</w:t>
            </w:r>
          </w:p>
        </w:tc>
        <w:tc>
          <w:tcPr>
            <w:tcW w:w="845" w:type="dxa"/>
            <w:shd w:val="clear" w:color="auto" w:fill="BFBFBF"/>
            <w:vAlign w:val="center"/>
          </w:tcPr>
          <w:p w14:paraId="5453BED4" w14:textId="77777777" w:rsidR="00433C67" w:rsidRPr="00EB7BC6" w:rsidRDefault="00433C67" w:rsidP="00433C67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ردیف</w:t>
            </w:r>
          </w:p>
        </w:tc>
      </w:tr>
      <w:tr w:rsidR="00433C67" w:rsidRPr="00EB7BC6" w14:paraId="0AA58C62" w14:textId="77777777" w:rsidTr="00F3370A">
        <w:trPr>
          <w:trHeight w:val="449"/>
          <w:jc w:val="center"/>
        </w:trPr>
        <w:tc>
          <w:tcPr>
            <w:tcW w:w="2040" w:type="dxa"/>
            <w:vAlign w:val="center"/>
          </w:tcPr>
          <w:p w14:paraId="66D160BA" w14:textId="77777777" w:rsidR="00433C67" w:rsidRPr="00EB7BC6" w:rsidRDefault="00433C67" w:rsidP="00433C67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</w:p>
        </w:tc>
        <w:tc>
          <w:tcPr>
            <w:tcW w:w="1924" w:type="dxa"/>
            <w:vAlign w:val="center"/>
          </w:tcPr>
          <w:p w14:paraId="0978A4CD" w14:textId="77777777" w:rsidR="00433C67" w:rsidRPr="00EB7BC6" w:rsidRDefault="00433C67" w:rsidP="00433C67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14:paraId="74570F28" w14:textId="77777777" w:rsidR="00433C67" w:rsidRPr="00EB7BC6" w:rsidRDefault="00433C67" w:rsidP="00433C67">
            <w:pPr>
              <w:bidi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معرفی و بیان اهداف درس</w:t>
            </w:r>
          </w:p>
        </w:tc>
        <w:tc>
          <w:tcPr>
            <w:tcW w:w="1340" w:type="dxa"/>
            <w:vAlign w:val="center"/>
          </w:tcPr>
          <w:p w14:paraId="4AED64B2" w14:textId="6ADE2A7C" w:rsidR="00433C67" w:rsidRPr="00EB7BC6" w:rsidRDefault="00F3370A" w:rsidP="00F3370A">
            <w:pPr>
              <w:bidi/>
              <w:ind w:left="360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17 بهمن</w:t>
            </w:r>
          </w:p>
        </w:tc>
        <w:tc>
          <w:tcPr>
            <w:tcW w:w="845" w:type="dxa"/>
            <w:vAlign w:val="center"/>
          </w:tcPr>
          <w:p w14:paraId="103CE18D" w14:textId="77777777" w:rsidR="00433C67" w:rsidRPr="00EB7BC6" w:rsidRDefault="00433C67" w:rsidP="00F3370A">
            <w:pPr>
              <w:pStyle w:val="ListParagraph"/>
              <w:numPr>
                <w:ilvl w:val="0"/>
                <w:numId w:val="16"/>
              </w:numPr>
              <w:bidi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</w:p>
        </w:tc>
      </w:tr>
      <w:tr w:rsidR="00433C67" w:rsidRPr="00EB7BC6" w14:paraId="6F9D67D5" w14:textId="77777777" w:rsidTr="00F3370A">
        <w:trPr>
          <w:jc w:val="center"/>
        </w:trPr>
        <w:tc>
          <w:tcPr>
            <w:tcW w:w="2040" w:type="dxa"/>
            <w:vAlign w:val="center"/>
          </w:tcPr>
          <w:p w14:paraId="0C073AE3" w14:textId="77777777" w:rsidR="00433C67" w:rsidRPr="00EB7BC6" w:rsidRDefault="000B7B3E" w:rsidP="00433C67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-</w:t>
            </w:r>
          </w:p>
        </w:tc>
        <w:tc>
          <w:tcPr>
            <w:tcW w:w="1924" w:type="dxa"/>
            <w:vAlign w:val="center"/>
          </w:tcPr>
          <w:p w14:paraId="0C6ABB2F" w14:textId="1AD4B99E" w:rsidR="00433C67" w:rsidRPr="00EB7BC6" w:rsidRDefault="00F80841" w:rsidP="00433C67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-</w:t>
            </w:r>
          </w:p>
        </w:tc>
        <w:tc>
          <w:tcPr>
            <w:tcW w:w="3969" w:type="dxa"/>
            <w:vAlign w:val="center"/>
          </w:tcPr>
          <w:p w14:paraId="759BADB2" w14:textId="77777777" w:rsidR="00433C67" w:rsidRPr="00EB7BC6" w:rsidRDefault="00433C67" w:rsidP="00433C67">
            <w:pPr>
              <w:bidi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عرصه های آموزش بالینی</w:t>
            </w:r>
          </w:p>
        </w:tc>
        <w:tc>
          <w:tcPr>
            <w:tcW w:w="1340" w:type="dxa"/>
            <w:vAlign w:val="center"/>
          </w:tcPr>
          <w:p w14:paraId="70638BA2" w14:textId="28255736" w:rsidR="00433C67" w:rsidRPr="00EB7BC6" w:rsidRDefault="00F3370A" w:rsidP="00F3370A">
            <w:pPr>
              <w:bidi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1 اسفند</w:t>
            </w:r>
          </w:p>
        </w:tc>
        <w:tc>
          <w:tcPr>
            <w:tcW w:w="845" w:type="dxa"/>
            <w:vAlign w:val="center"/>
          </w:tcPr>
          <w:p w14:paraId="35F0BD5D" w14:textId="77777777" w:rsidR="00433C67" w:rsidRPr="00EB7BC6" w:rsidRDefault="00433C67" w:rsidP="00433C67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</w:p>
        </w:tc>
      </w:tr>
      <w:tr w:rsidR="00433C67" w:rsidRPr="00EB7BC6" w14:paraId="6035356A" w14:textId="77777777" w:rsidTr="00F3370A">
        <w:trPr>
          <w:trHeight w:val="161"/>
          <w:jc w:val="center"/>
        </w:trPr>
        <w:tc>
          <w:tcPr>
            <w:tcW w:w="2040" w:type="dxa"/>
            <w:vAlign w:val="center"/>
          </w:tcPr>
          <w:p w14:paraId="0172FB65" w14:textId="77777777" w:rsidR="00B34D43" w:rsidRPr="00EB7BC6" w:rsidRDefault="00B34D43" w:rsidP="00B34D43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دانشجویان</w:t>
            </w:r>
          </w:p>
          <w:p w14:paraId="04A5486C" w14:textId="18291631" w:rsidR="00433C67" w:rsidRPr="00EB7BC6" w:rsidRDefault="00480E39" w:rsidP="00B34D43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اساتید</w:t>
            </w:r>
          </w:p>
        </w:tc>
        <w:tc>
          <w:tcPr>
            <w:tcW w:w="1924" w:type="dxa"/>
            <w:vAlign w:val="center"/>
          </w:tcPr>
          <w:p w14:paraId="53D81C64" w14:textId="5F25A4FE" w:rsidR="00433C67" w:rsidRPr="00EB7BC6" w:rsidRDefault="00F80841" w:rsidP="00433C67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-</w:t>
            </w:r>
          </w:p>
        </w:tc>
        <w:tc>
          <w:tcPr>
            <w:tcW w:w="3969" w:type="dxa"/>
            <w:vAlign w:val="center"/>
          </w:tcPr>
          <w:p w14:paraId="2DC9B847" w14:textId="6FF4FE34" w:rsidR="00B34D43" w:rsidRPr="00EB7BC6" w:rsidRDefault="00433C67" w:rsidP="00B34D43">
            <w:pPr>
              <w:bidi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اصول یاددهی -یادگیری در آموزش بالینی</w:t>
            </w:r>
          </w:p>
          <w:p w14:paraId="5F10F1F8" w14:textId="356E0E8B" w:rsidR="00433C67" w:rsidRPr="00EB7BC6" w:rsidRDefault="002E5673" w:rsidP="002E5673">
            <w:pPr>
              <w:bidi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اصول یادگیری مبتنی بر محل کار</w:t>
            </w:r>
          </w:p>
        </w:tc>
        <w:tc>
          <w:tcPr>
            <w:tcW w:w="1340" w:type="dxa"/>
            <w:vAlign w:val="center"/>
          </w:tcPr>
          <w:p w14:paraId="281F9102" w14:textId="72451C20" w:rsidR="00433C67" w:rsidRPr="00EB7BC6" w:rsidRDefault="00F3370A" w:rsidP="00F3370A">
            <w:pPr>
              <w:bidi/>
              <w:ind w:left="360"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8 اسفند</w:t>
            </w:r>
          </w:p>
        </w:tc>
        <w:tc>
          <w:tcPr>
            <w:tcW w:w="845" w:type="dxa"/>
            <w:vAlign w:val="center"/>
          </w:tcPr>
          <w:p w14:paraId="5E0AD25D" w14:textId="77777777" w:rsidR="00433C67" w:rsidRPr="00EB7BC6" w:rsidRDefault="00433C67" w:rsidP="00433C67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</w:p>
        </w:tc>
      </w:tr>
      <w:tr w:rsidR="000B7B3E" w:rsidRPr="00EB7BC6" w14:paraId="38A2789B" w14:textId="77777777" w:rsidTr="00F3370A">
        <w:trPr>
          <w:trHeight w:val="161"/>
          <w:jc w:val="center"/>
        </w:trPr>
        <w:tc>
          <w:tcPr>
            <w:tcW w:w="2040" w:type="dxa"/>
            <w:vAlign w:val="center"/>
          </w:tcPr>
          <w:p w14:paraId="48E7B74C" w14:textId="77777777" w:rsidR="000B7B3E" w:rsidRPr="00EB7BC6" w:rsidRDefault="000B7B3E" w:rsidP="000B7B3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دانشجویان</w:t>
            </w:r>
          </w:p>
          <w:p w14:paraId="744F1878" w14:textId="72E15228" w:rsidR="004247FC" w:rsidRPr="00EB7BC6" w:rsidRDefault="002E5673" w:rsidP="004247FC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اساتید</w:t>
            </w:r>
          </w:p>
        </w:tc>
        <w:tc>
          <w:tcPr>
            <w:tcW w:w="1924" w:type="dxa"/>
            <w:vAlign w:val="center"/>
          </w:tcPr>
          <w:p w14:paraId="196AA231" w14:textId="77777777" w:rsidR="000B7B3E" w:rsidRPr="00EB7BC6" w:rsidRDefault="000B7B3E" w:rsidP="000B7B3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آقای دکتر رضا عزیز خانی</w:t>
            </w:r>
          </w:p>
        </w:tc>
        <w:tc>
          <w:tcPr>
            <w:tcW w:w="3969" w:type="dxa"/>
            <w:vAlign w:val="center"/>
          </w:tcPr>
          <w:p w14:paraId="2ADCE92D" w14:textId="77777777" w:rsidR="000B7B3E" w:rsidRPr="00EB7BC6" w:rsidRDefault="000B7B3E" w:rsidP="000B7B3E">
            <w:pPr>
              <w:bidi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آموزش در بخش فوریت (اورژانس)</w:t>
            </w:r>
          </w:p>
        </w:tc>
        <w:tc>
          <w:tcPr>
            <w:tcW w:w="1340" w:type="dxa"/>
            <w:vAlign w:val="center"/>
          </w:tcPr>
          <w:p w14:paraId="77EA1FBD" w14:textId="08541695" w:rsidR="000B7B3E" w:rsidRPr="00EB7BC6" w:rsidRDefault="00F3370A" w:rsidP="00367A09">
            <w:pPr>
              <w:bidi/>
              <w:spacing w:line="480" w:lineRule="auto"/>
              <w:ind w:left="360"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15 اسفند</w:t>
            </w:r>
          </w:p>
        </w:tc>
        <w:tc>
          <w:tcPr>
            <w:tcW w:w="845" w:type="dxa"/>
            <w:vAlign w:val="center"/>
          </w:tcPr>
          <w:p w14:paraId="6BD07EEF" w14:textId="77777777" w:rsidR="000B7B3E" w:rsidRPr="00EB7BC6" w:rsidRDefault="000B7B3E" w:rsidP="000B7B3E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</w:p>
        </w:tc>
      </w:tr>
      <w:tr w:rsidR="000B7B3E" w:rsidRPr="00EB7BC6" w14:paraId="1B270F23" w14:textId="77777777" w:rsidTr="00F3370A">
        <w:trPr>
          <w:trHeight w:val="161"/>
          <w:jc w:val="center"/>
        </w:trPr>
        <w:tc>
          <w:tcPr>
            <w:tcW w:w="2040" w:type="dxa"/>
          </w:tcPr>
          <w:p w14:paraId="2ADAC44A" w14:textId="77777777" w:rsidR="000B7B3E" w:rsidRPr="00EB7BC6" w:rsidRDefault="000B7B3E" w:rsidP="000B7B3E">
            <w:pPr>
              <w:jc w:val="center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دانشجویان</w:t>
            </w:r>
          </w:p>
          <w:p w14:paraId="4BF9ADCC" w14:textId="4B9620FE" w:rsidR="004247FC" w:rsidRPr="00EB7BC6" w:rsidRDefault="002E5673" w:rsidP="002E5673">
            <w:pPr>
              <w:jc w:val="center"/>
              <w:rPr>
                <w:rFonts w:cs="B Za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اساتید</w:t>
            </w:r>
          </w:p>
        </w:tc>
        <w:tc>
          <w:tcPr>
            <w:tcW w:w="1924" w:type="dxa"/>
            <w:vAlign w:val="center"/>
          </w:tcPr>
          <w:p w14:paraId="448D3CA2" w14:textId="613726CF" w:rsidR="000B7B3E" w:rsidRPr="00EB7BC6" w:rsidRDefault="000B7B3E" w:rsidP="00115369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 xml:space="preserve">آقای دکتر </w:t>
            </w:r>
            <w:r w:rsidR="00115369"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مسائلی</w:t>
            </w:r>
          </w:p>
        </w:tc>
        <w:tc>
          <w:tcPr>
            <w:tcW w:w="3969" w:type="dxa"/>
            <w:vAlign w:val="center"/>
          </w:tcPr>
          <w:p w14:paraId="795BDE4D" w14:textId="77777777" w:rsidR="000B7B3E" w:rsidRPr="00EB7BC6" w:rsidRDefault="000B7B3E" w:rsidP="000B7B3E">
            <w:pPr>
              <w:bidi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آموزش در اتاق عمل</w:t>
            </w:r>
          </w:p>
          <w:p w14:paraId="546C2CCD" w14:textId="77777777" w:rsidR="000B7B3E" w:rsidRPr="00EB7BC6" w:rsidRDefault="000B7B3E" w:rsidP="000B7B3E">
            <w:pPr>
              <w:bidi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آموزش در بخش ویژه (</w:t>
            </w:r>
            <w:r w:rsidRPr="00EB7BC6">
              <w:rPr>
                <w:rFonts w:cs="B Zar"/>
                <w:b w:val="0"/>
                <w:bCs w:val="0"/>
                <w:i w:val="0"/>
                <w:iCs w:val="0"/>
                <w:lang w:bidi="fa-IR"/>
              </w:rPr>
              <w:t>ICU</w:t>
            </w: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)</w:t>
            </w:r>
          </w:p>
        </w:tc>
        <w:tc>
          <w:tcPr>
            <w:tcW w:w="1340" w:type="dxa"/>
            <w:vAlign w:val="center"/>
          </w:tcPr>
          <w:p w14:paraId="54FFA5FD" w14:textId="4965AEF2" w:rsidR="000B7B3E" w:rsidRPr="00EB7BC6" w:rsidRDefault="00F3370A" w:rsidP="00F3370A">
            <w:pPr>
              <w:bidi/>
              <w:ind w:left="360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 xml:space="preserve"> 22 اسفند</w:t>
            </w:r>
          </w:p>
        </w:tc>
        <w:tc>
          <w:tcPr>
            <w:tcW w:w="845" w:type="dxa"/>
            <w:vAlign w:val="center"/>
          </w:tcPr>
          <w:p w14:paraId="6E8FBBDD" w14:textId="77777777" w:rsidR="000B7B3E" w:rsidRPr="00EB7BC6" w:rsidRDefault="000B7B3E" w:rsidP="000B7B3E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</w:p>
        </w:tc>
      </w:tr>
      <w:tr w:rsidR="000B7B3E" w:rsidRPr="00EB7BC6" w14:paraId="75FF19A5" w14:textId="77777777" w:rsidTr="00F3370A">
        <w:trPr>
          <w:trHeight w:val="161"/>
          <w:jc w:val="center"/>
        </w:trPr>
        <w:tc>
          <w:tcPr>
            <w:tcW w:w="2040" w:type="dxa"/>
          </w:tcPr>
          <w:p w14:paraId="05872384" w14:textId="77777777" w:rsidR="000B7B3E" w:rsidRPr="00EB7BC6" w:rsidRDefault="000B7B3E" w:rsidP="000B7B3E">
            <w:pPr>
              <w:jc w:val="center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دانشجویان</w:t>
            </w:r>
          </w:p>
          <w:p w14:paraId="447C8350" w14:textId="28CF588E" w:rsidR="004247FC" w:rsidRPr="00EB7BC6" w:rsidRDefault="004247FC" w:rsidP="000B7B3E">
            <w:pPr>
              <w:jc w:val="center"/>
              <w:rPr>
                <w:rFonts w:cs="B Za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امید/ دکتر ادیبی</w:t>
            </w:r>
          </w:p>
        </w:tc>
        <w:tc>
          <w:tcPr>
            <w:tcW w:w="1924" w:type="dxa"/>
            <w:vAlign w:val="center"/>
          </w:tcPr>
          <w:p w14:paraId="77C6667B" w14:textId="2C596981" w:rsidR="000B7B3E" w:rsidRPr="00EB7BC6" w:rsidRDefault="000B7B3E" w:rsidP="000B7B3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 xml:space="preserve">خانم دکتر </w:t>
            </w:r>
            <w:r w:rsidR="00115369"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استکی</w:t>
            </w:r>
          </w:p>
        </w:tc>
        <w:tc>
          <w:tcPr>
            <w:tcW w:w="3969" w:type="dxa"/>
            <w:vAlign w:val="center"/>
          </w:tcPr>
          <w:p w14:paraId="11567565" w14:textId="77777777" w:rsidR="000B7B3E" w:rsidRPr="00EB7BC6" w:rsidRDefault="000B7B3E" w:rsidP="000B7B3E">
            <w:pPr>
              <w:bidi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آموزش درمانگاهی</w:t>
            </w:r>
          </w:p>
        </w:tc>
        <w:tc>
          <w:tcPr>
            <w:tcW w:w="1340" w:type="dxa"/>
            <w:vAlign w:val="center"/>
          </w:tcPr>
          <w:p w14:paraId="3CE26F25" w14:textId="674AC8A5" w:rsidR="000B7B3E" w:rsidRPr="00EB7BC6" w:rsidRDefault="00F3370A" w:rsidP="000B7B3E">
            <w:pPr>
              <w:bidi/>
              <w:ind w:left="360"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20 فروردین</w:t>
            </w:r>
          </w:p>
        </w:tc>
        <w:tc>
          <w:tcPr>
            <w:tcW w:w="845" w:type="dxa"/>
            <w:vAlign w:val="center"/>
          </w:tcPr>
          <w:p w14:paraId="55CEB4E8" w14:textId="77777777" w:rsidR="000B7B3E" w:rsidRPr="00EB7BC6" w:rsidRDefault="000B7B3E" w:rsidP="000B7B3E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</w:p>
        </w:tc>
      </w:tr>
      <w:tr w:rsidR="000B7B3E" w:rsidRPr="00EB7BC6" w14:paraId="29021DC6" w14:textId="77777777" w:rsidTr="00F3370A">
        <w:trPr>
          <w:trHeight w:val="161"/>
          <w:jc w:val="center"/>
        </w:trPr>
        <w:tc>
          <w:tcPr>
            <w:tcW w:w="2040" w:type="dxa"/>
          </w:tcPr>
          <w:p w14:paraId="2DCF29EB" w14:textId="77777777" w:rsidR="00F80841" w:rsidRPr="00EB7BC6" w:rsidRDefault="00F80841" w:rsidP="00F80841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دانشجویان</w:t>
            </w:r>
          </w:p>
          <w:p w14:paraId="5687C853" w14:textId="7F87EA85" w:rsidR="004247FC" w:rsidRPr="00EB7BC6" w:rsidRDefault="00F80841" w:rsidP="00F80841">
            <w:pPr>
              <w:jc w:val="center"/>
              <w:rPr>
                <w:rFonts w:cs="B Za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اساتید</w:t>
            </w:r>
          </w:p>
        </w:tc>
        <w:tc>
          <w:tcPr>
            <w:tcW w:w="1924" w:type="dxa"/>
            <w:vAlign w:val="center"/>
          </w:tcPr>
          <w:p w14:paraId="321CFBE2" w14:textId="38D32EAF" w:rsidR="000B7B3E" w:rsidRPr="00EB7BC6" w:rsidRDefault="000B7B3E" w:rsidP="00115369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 xml:space="preserve">آقای دکتر </w:t>
            </w:r>
            <w:r w:rsidR="00115369"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رئیسی</w:t>
            </w:r>
          </w:p>
        </w:tc>
        <w:tc>
          <w:tcPr>
            <w:tcW w:w="3969" w:type="dxa"/>
            <w:vAlign w:val="center"/>
          </w:tcPr>
          <w:p w14:paraId="1CF7DDE0" w14:textId="77777777" w:rsidR="000B7B3E" w:rsidRPr="00EB7BC6" w:rsidRDefault="000B7B3E" w:rsidP="000B7B3E">
            <w:pPr>
              <w:bidi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گراند راند-بیمار پیچیده</w:t>
            </w:r>
          </w:p>
        </w:tc>
        <w:tc>
          <w:tcPr>
            <w:tcW w:w="1340" w:type="dxa"/>
            <w:vAlign w:val="center"/>
          </w:tcPr>
          <w:p w14:paraId="6C07ACDE" w14:textId="1AD61F55" w:rsidR="000B7B3E" w:rsidRPr="00EB7BC6" w:rsidRDefault="00F3370A" w:rsidP="000B7B3E">
            <w:pPr>
              <w:bidi/>
              <w:ind w:left="360"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27 فروردین</w:t>
            </w:r>
          </w:p>
        </w:tc>
        <w:tc>
          <w:tcPr>
            <w:tcW w:w="845" w:type="dxa"/>
            <w:vAlign w:val="center"/>
          </w:tcPr>
          <w:p w14:paraId="7D7FC053" w14:textId="77777777" w:rsidR="000B7B3E" w:rsidRPr="00EB7BC6" w:rsidRDefault="000B7B3E" w:rsidP="000B7B3E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</w:p>
        </w:tc>
      </w:tr>
      <w:tr w:rsidR="00E048BE" w:rsidRPr="00EB7BC6" w14:paraId="23E6CDBC" w14:textId="77777777" w:rsidTr="00F3370A">
        <w:trPr>
          <w:trHeight w:val="161"/>
          <w:jc w:val="center"/>
        </w:trPr>
        <w:tc>
          <w:tcPr>
            <w:tcW w:w="2040" w:type="dxa"/>
          </w:tcPr>
          <w:p w14:paraId="55851E1D" w14:textId="77777777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دانشجویان</w:t>
            </w:r>
          </w:p>
          <w:p w14:paraId="513D04E1" w14:textId="6EE12B41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اساتید</w:t>
            </w:r>
          </w:p>
        </w:tc>
        <w:tc>
          <w:tcPr>
            <w:tcW w:w="1924" w:type="dxa"/>
            <w:vAlign w:val="center"/>
          </w:tcPr>
          <w:p w14:paraId="2CF0FE50" w14:textId="4F454BF5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خانم دکتر استکی</w:t>
            </w:r>
          </w:p>
        </w:tc>
        <w:tc>
          <w:tcPr>
            <w:tcW w:w="3969" w:type="dxa"/>
            <w:vAlign w:val="center"/>
          </w:tcPr>
          <w:p w14:paraId="3458FCFC" w14:textId="307FCCD9" w:rsidR="00E048BE" w:rsidRPr="00EB7BC6" w:rsidRDefault="00E048BE" w:rsidP="00E048BE">
            <w:pPr>
              <w:bidi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گزارش صبحگاهی-بیمار جدید</w:t>
            </w:r>
          </w:p>
        </w:tc>
        <w:tc>
          <w:tcPr>
            <w:tcW w:w="1340" w:type="dxa"/>
            <w:vAlign w:val="center"/>
          </w:tcPr>
          <w:p w14:paraId="54EE12AF" w14:textId="6200A722" w:rsidR="00E048BE" w:rsidRPr="00EB7BC6" w:rsidRDefault="00F3370A" w:rsidP="00E048BE">
            <w:pPr>
              <w:bidi/>
              <w:ind w:left="360"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10 اردیبهشت</w:t>
            </w:r>
          </w:p>
        </w:tc>
        <w:tc>
          <w:tcPr>
            <w:tcW w:w="845" w:type="dxa"/>
            <w:vAlign w:val="center"/>
          </w:tcPr>
          <w:p w14:paraId="4C4F93D2" w14:textId="77777777" w:rsidR="00E048BE" w:rsidRPr="00EB7BC6" w:rsidRDefault="00E048BE" w:rsidP="00E048BE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</w:p>
        </w:tc>
      </w:tr>
      <w:tr w:rsidR="00E048BE" w:rsidRPr="00EB7BC6" w14:paraId="553B16AF" w14:textId="77777777" w:rsidTr="00F3370A">
        <w:trPr>
          <w:trHeight w:val="161"/>
          <w:jc w:val="center"/>
        </w:trPr>
        <w:tc>
          <w:tcPr>
            <w:tcW w:w="2040" w:type="dxa"/>
          </w:tcPr>
          <w:p w14:paraId="31E26851" w14:textId="77777777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دانشجویان</w:t>
            </w:r>
          </w:p>
          <w:p w14:paraId="686F7518" w14:textId="55C8A9D7" w:rsidR="00E048BE" w:rsidRPr="00EB7BC6" w:rsidRDefault="00E048BE" w:rsidP="00E048BE">
            <w:pPr>
              <w:jc w:val="center"/>
              <w:rPr>
                <w:rFonts w:cs="B Za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اساتید</w:t>
            </w:r>
          </w:p>
        </w:tc>
        <w:tc>
          <w:tcPr>
            <w:tcW w:w="1924" w:type="dxa"/>
            <w:vAlign w:val="center"/>
          </w:tcPr>
          <w:p w14:paraId="16EC04B8" w14:textId="0E2882B6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دکتر پیمان ادیبی</w:t>
            </w:r>
          </w:p>
        </w:tc>
        <w:tc>
          <w:tcPr>
            <w:tcW w:w="3969" w:type="dxa"/>
            <w:vAlign w:val="center"/>
          </w:tcPr>
          <w:p w14:paraId="777DC901" w14:textId="432B3F48" w:rsidR="00E048BE" w:rsidRPr="00EB7BC6" w:rsidRDefault="00E048BE" w:rsidP="00E048BE">
            <w:pPr>
              <w:bidi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آموزش در بخش بستری</w:t>
            </w:r>
          </w:p>
        </w:tc>
        <w:tc>
          <w:tcPr>
            <w:tcW w:w="1340" w:type="dxa"/>
            <w:vAlign w:val="center"/>
          </w:tcPr>
          <w:p w14:paraId="2F95141D" w14:textId="7534DF6E" w:rsidR="00E048BE" w:rsidRPr="00EB7BC6" w:rsidRDefault="00F3370A" w:rsidP="00F3370A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17 اردیبهشت</w:t>
            </w:r>
          </w:p>
        </w:tc>
        <w:tc>
          <w:tcPr>
            <w:tcW w:w="845" w:type="dxa"/>
            <w:vAlign w:val="center"/>
          </w:tcPr>
          <w:p w14:paraId="053173FB" w14:textId="77777777" w:rsidR="00E048BE" w:rsidRPr="00EB7BC6" w:rsidRDefault="00E048BE" w:rsidP="00E048BE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</w:p>
        </w:tc>
      </w:tr>
      <w:tr w:rsidR="00E048BE" w:rsidRPr="00EB7BC6" w14:paraId="3896A57C" w14:textId="77777777" w:rsidTr="00F3370A">
        <w:trPr>
          <w:trHeight w:val="161"/>
          <w:jc w:val="center"/>
        </w:trPr>
        <w:tc>
          <w:tcPr>
            <w:tcW w:w="2040" w:type="dxa"/>
          </w:tcPr>
          <w:p w14:paraId="6D278BB7" w14:textId="77777777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دانشجویان</w:t>
            </w:r>
          </w:p>
          <w:p w14:paraId="56E221BF" w14:textId="2127CE2A" w:rsidR="00E048BE" w:rsidRPr="00EB7BC6" w:rsidRDefault="00E048BE" w:rsidP="00E048BE">
            <w:pPr>
              <w:jc w:val="center"/>
              <w:rPr>
                <w:rFonts w:cs="B Za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اساتید</w:t>
            </w:r>
          </w:p>
        </w:tc>
        <w:tc>
          <w:tcPr>
            <w:tcW w:w="1924" w:type="dxa"/>
            <w:vAlign w:val="center"/>
          </w:tcPr>
          <w:p w14:paraId="3C3584FD" w14:textId="0F1CDD47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خانم دکتر معین زاده</w:t>
            </w:r>
          </w:p>
        </w:tc>
        <w:tc>
          <w:tcPr>
            <w:tcW w:w="3969" w:type="dxa"/>
            <w:vAlign w:val="center"/>
          </w:tcPr>
          <w:p w14:paraId="6C3BA743" w14:textId="6161B339" w:rsidR="00E048BE" w:rsidRPr="00EB7BC6" w:rsidRDefault="00E048BE" w:rsidP="00E048BE">
            <w:pPr>
              <w:bidi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منش حرفه ای(</w:t>
            </w:r>
            <w:r w:rsidRPr="00EB7BC6">
              <w:rPr>
                <w:rFonts w:cs="B Zar"/>
                <w:b w:val="0"/>
                <w:bCs w:val="0"/>
                <w:i w:val="0"/>
                <w:iCs w:val="0"/>
                <w:lang w:bidi="fa-IR"/>
              </w:rPr>
              <w:t>Professionalism</w:t>
            </w: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)</w:t>
            </w:r>
          </w:p>
        </w:tc>
        <w:tc>
          <w:tcPr>
            <w:tcW w:w="1340" w:type="dxa"/>
            <w:vAlign w:val="center"/>
          </w:tcPr>
          <w:p w14:paraId="478CAEE0" w14:textId="6CFFE4C8" w:rsidR="00E048BE" w:rsidRPr="00EB7BC6" w:rsidRDefault="00F3370A" w:rsidP="00E048BE">
            <w:pPr>
              <w:bidi/>
              <w:ind w:left="360"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24 اردیبهشت</w:t>
            </w:r>
          </w:p>
        </w:tc>
        <w:tc>
          <w:tcPr>
            <w:tcW w:w="845" w:type="dxa"/>
            <w:vAlign w:val="center"/>
          </w:tcPr>
          <w:p w14:paraId="7B1D92D3" w14:textId="77777777" w:rsidR="00E048BE" w:rsidRPr="00EB7BC6" w:rsidRDefault="00E048BE" w:rsidP="00E048BE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</w:p>
        </w:tc>
      </w:tr>
      <w:tr w:rsidR="00E048BE" w:rsidRPr="00EB7BC6" w14:paraId="47A9347F" w14:textId="77777777" w:rsidTr="00F3370A">
        <w:trPr>
          <w:trHeight w:val="161"/>
          <w:jc w:val="center"/>
        </w:trPr>
        <w:tc>
          <w:tcPr>
            <w:tcW w:w="2040" w:type="dxa"/>
            <w:vAlign w:val="center"/>
          </w:tcPr>
          <w:p w14:paraId="7C258804" w14:textId="77777777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دانشجویان</w:t>
            </w:r>
          </w:p>
          <w:p w14:paraId="06575134" w14:textId="46DFFA63" w:rsidR="00E048BE" w:rsidRPr="00EB7BC6" w:rsidRDefault="00E048BE" w:rsidP="00E048BE">
            <w:pPr>
              <w:jc w:val="center"/>
              <w:rPr>
                <w:rFonts w:cs="B Za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اساتید</w:t>
            </w:r>
          </w:p>
        </w:tc>
        <w:tc>
          <w:tcPr>
            <w:tcW w:w="1924" w:type="dxa"/>
            <w:vAlign w:val="center"/>
          </w:tcPr>
          <w:p w14:paraId="5ED2F27C" w14:textId="1B02DFEB" w:rsidR="00E048BE" w:rsidRPr="00EB7BC6" w:rsidRDefault="00E048BE" w:rsidP="00F3370A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آقای دکتر قلی پور</w:t>
            </w:r>
          </w:p>
        </w:tc>
        <w:tc>
          <w:tcPr>
            <w:tcW w:w="3969" w:type="dxa"/>
            <w:vAlign w:val="center"/>
          </w:tcPr>
          <w:p w14:paraId="5DAD5A88" w14:textId="13F2F3FF" w:rsidR="00E048BE" w:rsidRPr="00EB7BC6" w:rsidRDefault="00E048BE" w:rsidP="00E048BE">
            <w:pPr>
              <w:bidi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آموزش مهارتهای عملی</w:t>
            </w:r>
          </w:p>
        </w:tc>
        <w:tc>
          <w:tcPr>
            <w:tcW w:w="1340" w:type="dxa"/>
            <w:vAlign w:val="center"/>
          </w:tcPr>
          <w:p w14:paraId="5E770B4A" w14:textId="3DE4E395" w:rsidR="00E048BE" w:rsidRPr="00EB7BC6" w:rsidRDefault="00F3370A" w:rsidP="00E048BE">
            <w:pPr>
              <w:bidi/>
              <w:ind w:left="360"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31 اردیبهشت</w:t>
            </w:r>
          </w:p>
        </w:tc>
        <w:tc>
          <w:tcPr>
            <w:tcW w:w="845" w:type="dxa"/>
            <w:vAlign w:val="center"/>
          </w:tcPr>
          <w:p w14:paraId="17F907B4" w14:textId="77777777" w:rsidR="00E048BE" w:rsidRPr="00EB7BC6" w:rsidRDefault="00E048BE" w:rsidP="00E048BE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</w:p>
        </w:tc>
      </w:tr>
      <w:tr w:rsidR="00E048BE" w:rsidRPr="00EB7BC6" w14:paraId="746E15F9" w14:textId="77777777" w:rsidTr="00F3370A">
        <w:trPr>
          <w:trHeight w:val="161"/>
          <w:jc w:val="center"/>
        </w:trPr>
        <w:tc>
          <w:tcPr>
            <w:tcW w:w="2040" w:type="dxa"/>
            <w:vAlign w:val="center"/>
          </w:tcPr>
          <w:p w14:paraId="6A874677" w14:textId="77777777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دانشجویان</w:t>
            </w:r>
          </w:p>
          <w:p w14:paraId="414FB724" w14:textId="62A73259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اساتید</w:t>
            </w:r>
          </w:p>
        </w:tc>
        <w:tc>
          <w:tcPr>
            <w:tcW w:w="1924" w:type="dxa"/>
            <w:vAlign w:val="center"/>
          </w:tcPr>
          <w:p w14:paraId="2A31B31A" w14:textId="4343687C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خانم دکتر بابک</w:t>
            </w:r>
          </w:p>
        </w:tc>
        <w:tc>
          <w:tcPr>
            <w:tcW w:w="3969" w:type="dxa"/>
            <w:vAlign w:val="center"/>
          </w:tcPr>
          <w:p w14:paraId="4FB0A9D0" w14:textId="0C0C22F5" w:rsidR="00E048BE" w:rsidRPr="00EB7BC6" w:rsidRDefault="00E048BE" w:rsidP="00E048BE">
            <w:pPr>
              <w:bidi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مهارتهای ارتباطی پزشک و بیمار</w:t>
            </w:r>
            <w:r w:rsidRPr="00EB7BC6">
              <w:rPr>
                <w:rFonts w:cs="B Zar"/>
                <w:b w:val="0"/>
                <w:bCs w:val="0"/>
                <w:i w:val="0"/>
                <w:iCs w:val="0"/>
                <w:lang w:bidi="fa-IR"/>
              </w:rPr>
              <w:t xml:space="preserve"> Bad News</w:t>
            </w:r>
          </w:p>
        </w:tc>
        <w:tc>
          <w:tcPr>
            <w:tcW w:w="1340" w:type="dxa"/>
            <w:vAlign w:val="center"/>
          </w:tcPr>
          <w:p w14:paraId="476F6156" w14:textId="293D6F04" w:rsidR="00E048BE" w:rsidRPr="00EB7BC6" w:rsidRDefault="00F3370A" w:rsidP="00E048BE">
            <w:pPr>
              <w:bidi/>
              <w:ind w:left="360"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7 خرداد</w:t>
            </w:r>
          </w:p>
        </w:tc>
        <w:tc>
          <w:tcPr>
            <w:tcW w:w="845" w:type="dxa"/>
            <w:vAlign w:val="center"/>
          </w:tcPr>
          <w:p w14:paraId="16F5F2BE" w14:textId="77777777" w:rsidR="00E048BE" w:rsidRPr="00EB7BC6" w:rsidRDefault="00E048BE" w:rsidP="00E048BE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</w:p>
        </w:tc>
      </w:tr>
      <w:tr w:rsidR="00E048BE" w:rsidRPr="00EB7BC6" w14:paraId="566AD108" w14:textId="77777777" w:rsidTr="00F3370A">
        <w:trPr>
          <w:jc w:val="center"/>
        </w:trPr>
        <w:tc>
          <w:tcPr>
            <w:tcW w:w="2040" w:type="dxa"/>
            <w:vAlign w:val="center"/>
          </w:tcPr>
          <w:p w14:paraId="48A5D68A" w14:textId="77777777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دانشجویان</w:t>
            </w:r>
          </w:p>
          <w:p w14:paraId="3E4DDF14" w14:textId="1D243531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اساتید</w:t>
            </w:r>
          </w:p>
        </w:tc>
        <w:tc>
          <w:tcPr>
            <w:tcW w:w="1924" w:type="dxa"/>
            <w:vAlign w:val="center"/>
          </w:tcPr>
          <w:p w14:paraId="4C73D237" w14:textId="1119501A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آقای دکتر پیمان ادیبی</w:t>
            </w:r>
          </w:p>
        </w:tc>
        <w:tc>
          <w:tcPr>
            <w:tcW w:w="3969" w:type="dxa"/>
            <w:vAlign w:val="center"/>
          </w:tcPr>
          <w:p w14:paraId="12545A8E" w14:textId="1322AADF" w:rsidR="00E048BE" w:rsidRPr="00EB7BC6" w:rsidRDefault="00E048BE" w:rsidP="00E048BE">
            <w:pPr>
              <w:bidi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استدلال و تصمیم گیری بالینی</w:t>
            </w:r>
          </w:p>
        </w:tc>
        <w:tc>
          <w:tcPr>
            <w:tcW w:w="1340" w:type="dxa"/>
            <w:vAlign w:val="center"/>
          </w:tcPr>
          <w:p w14:paraId="4922B381" w14:textId="0B1F9E7C" w:rsidR="00E048BE" w:rsidRPr="00EB7BC6" w:rsidRDefault="00F3370A" w:rsidP="00E048BE">
            <w:pPr>
              <w:bidi/>
              <w:ind w:left="360"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14 خرداد</w:t>
            </w:r>
          </w:p>
        </w:tc>
        <w:tc>
          <w:tcPr>
            <w:tcW w:w="845" w:type="dxa"/>
            <w:vAlign w:val="center"/>
          </w:tcPr>
          <w:p w14:paraId="534D455D" w14:textId="77777777" w:rsidR="00E048BE" w:rsidRPr="00EB7BC6" w:rsidRDefault="00E048BE" w:rsidP="00E048BE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</w:p>
        </w:tc>
      </w:tr>
      <w:tr w:rsidR="00E048BE" w:rsidRPr="00EB7BC6" w14:paraId="78A44E3F" w14:textId="77777777" w:rsidTr="00F3370A">
        <w:trPr>
          <w:trHeight w:val="197"/>
          <w:jc w:val="center"/>
        </w:trPr>
        <w:tc>
          <w:tcPr>
            <w:tcW w:w="2040" w:type="dxa"/>
          </w:tcPr>
          <w:p w14:paraId="3D38E8AE" w14:textId="77777777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دانشجویان</w:t>
            </w:r>
          </w:p>
          <w:p w14:paraId="5AE20E59" w14:textId="4B433CC4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اساتید</w:t>
            </w:r>
          </w:p>
        </w:tc>
        <w:tc>
          <w:tcPr>
            <w:tcW w:w="1924" w:type="dxa"/>
            <w:vAlign w:val="center"/>
          </w:tcPr>
          <w:p w14:paraId="2D4D627F" w14:textId="6D7F1812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خانم دکتر استکی</w:t>
            </w:r>
          </w:p>
        </w:tc>
        <w:tc>
          <w:tcPr>
            <w:tcW w:w="3969" w:type="dxa"/>
            <w:vAlign w:val="center"/>
          </w:tcPr>
          <w:p w14:paraId="3FCB67D2" w14:textId="77777777" w:rsidR="00E048BE" w:rsidRPr="00EB7BC6" w:rsidRDefault="00E048BE" w:rsidP="00E048BE">
            <w:pPr>
              <w:bidi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خطاهای تشخیصی</w:t>
            </w:r>
          </w:p>
          <w:p w14:paraId="795AB1BC" w14:textId="77777777" w:rsidR="00E048BE" w:rsidRPr="00EB7BC6" w:rsidRDefault="00E048BE" w:rsidP="00E048BE">
            <w:pPr>
              <w:bidi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 xml:space="preserve">کنفرانس مرگ و میر </w:t>
            </w:r>
            <w:r w:rsidRPr="00EB7BC6"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  <w:t>(</w:t>
            </w:r>
            <w:r w:rsidRPr="00EB7BC6">
              <w:rPr>
                <w:rFonts w:cs="B Zar"/>
                <w:b w:val="0"/>
                <w:bCs w:val="0"/>
                <w:i w:val="0"/>
                <w:iCs w:val="0"/>
                <w:lang w:bidi="fa-IR"/>
              </w:rPr>
              <w:t>Mortality Conference</w:t>
            </w:r>
            <w:r w:rsidRPr="00EB7BC6"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  <w:t>)</w:t>
            </w:r>
          </w:p>
          <w:p w14:paraId="0CC866C6" w14:textId="27618052" w:rsidR="00E048BE" w:rsidRPr="00EB7BC6" w:rsidRDefault="00E048BE" w:rsidP="00E048BE">
            <w:pPr>
              <w:bidi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تدبیر خطا و خطر</w:t>
            </w:r>
          </w:p>
        </w:tc>
        <w:tc>
          <w:tcPr>
            <w:tcW w:w="1340" w:type="dxa"/>
            <w:vAlign w:val="center"/>
          </w:tcPr>
          <w:p w14:paraId="7F1B7C16" w14:textId="34BD3AF7" w:rsidR="00E048BE" w:rsidRPr="00EB7BC6" w:rsidRDefault="00F3370A" w:rsidP="00E048BE">
            <w:pPr>
              <w:bidi/>
              <w:ind w:left="360"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21 خرداد</w:t>
            </w:r>
          </w:p>
        </w:tc>
        <w:tc>
          <w:tcPr>
            <w:tcW w:w="845" w:type="dxa"/>
            <w:vAlign w:val="center"/>
          </w:tcPr>
          <w:p w14:paraId="5C74671B" w14:textId="77777777" w:rsidR="00E048BE" w:rsidRPr="00EB7BC6" w:rsidRDefault="00E048BE" w:rsidP="00E048BE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</w:p>
        </w:tc>
      </w:tr>
      <w:tr w:rsidR="00E048BE" w:rsidRPr="00EB7BC6" w14:paraId="2ADA4609" w14:textId="77777777" w:rsidTr="00F3370A">
        <w:trPr>
          <w:trHeight w:val="197"/>
          <w:jc w:val="center"/>
        </w:trPr>
        <w:tc>
          <w:tcPr>
            <w:tcW w:w="2040" w:type="dxa"/>
            <w:vAlign w:val="center"/>
          </w:tcPr>
          <w:p w14:paraId="6284898D" w14:textId="77777777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lastRenderedPageBreak/>
              <w:t>دانشجویان</w:t>
            </w:r>
          </w:p>
          <w:p w14:paraId="525AC61D" w14:textId="119DD62B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اساتید</w:t>
            </w:r>
          </w:p>
        </w:tc>
        <w:tc>
          <w:tcPr>
            <w:tcW w:w="1924" w:type="dxa"/>
            <w:vAlign w:val="center"/>
          </w:tcPr>
          <w:p w14:paraId="7F6F30DB" w14:textId="6F2DF155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آقای دکتر پیمان ادیبی</w:t>
            </w:r>
          </w:p>
        </w:tc>
        <w:tc>
          <w:tcPr>
            <w:tcW w:w="3969" w:type="dxa"/>
            <w:vAlign w:val="center"/>
          </w:tcPr>
          <w:p w14:paraId="67B23818" w14:textId="50902F2E" w:rsidR="00E048BE" w:rsidRPr="00EB7BC6" w:rsidRDefault="00E048BE" w:rsidP="00E048BE">
            <w:pPr>
              <w:bidi/>
              <w:rPr>
                <w:rFonts w:cs="B Zar"/>
                <w:b w:val="0"/>
                <w:bCs w:val="0"/>
                <w:i w:val="0"/>
                <w:iCs w:val="0"/>
                <w:rtl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آموزش مهارت اخذ شرح حال و معاینه فیزیکی از بیمار</w:t>
            </w:r>
          </w:p>
        </w:tc>
        <w:tc>
          <w:tcPr>
            <w:tcW w:w="1340" w:type="dxa"/>
            <w:vAlign w:val="center"/>
          </w:tcPr>
          <w:p w14:paraId="3B1ED858" w14:textId="702D2902" w:rsidR="00E048BE" w:rsidRPr="00EB7BC6" w:rsidRDefault="00F3370A" w:rsidP="00E048BE">
            <w:pPr>
              <w:bidi/>
              <w:ind w:left="360"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28 خرداد</w:t>
            </w:r>
          </w:p>
        </w:tc>
        <w:tc>
          <w:tcPr>
            <w:tcW w:w="845" w:type="dxa"/>
            <w:vAlign w:val="center"/>
          </w:tcPr>
          <w:p w14:paraId="295E89D4" w14:textId="77777777" w:rsidR="00E048BE" w:rsidRPr="00EB7BC6" w:rsidRDefault="00E048BE" w:rsidP="00E048BE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</w:p>
        </w:tc>
      </w:tr>
      <w:tr w:rsidR="00E048BE" w:rsidRPr="00EB7BC6" w14:paraId="10CC1BFB" w14:textId="77777777" w:rsidTr="00F3370A">
        <w:trPr>
          <w:jc w:val="center"/>
        </w:trPr>
        <w:tc>
          <w:tcPr>
            <w:tcW w:w="2040" w:type="dxa"/>
          </w:tcPr>
          <w:p w14:paraId="12BD8DB5" w14:textId="45E01F0B" w:rsidR="00E048BE" w:rsidRPr="00EB7BC6" w:rsidRDefault="00E048BE" w:rsidP="00E048BE">
            <w:pPr>
              <w:jc w:val="center"/>
              <w:rPr>
                <w:rFonts w:cs="B Zar"/>
              </w:rPr>
            </w:pPr>
          </w:p>
        </w:tc>
        <w:tc>
          <w:tcPr>
            <w:tcW w:w="1924" w:type="dxa"/>
            <w:vAlign w:val="center"/>
          </w:tcPr>
          <w:p w14:paraId="0CF20258" w14:textId="1C6491BB" w:rsidR="00E048BE" w:rsidRPr="00EB7BC6" w:rsidRDefault="00E048BE" w:rsidP="00E048BE">
            <w:p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</w:p>
        </w:tc>
        <w:tc>
          <w:tcPr>
            <w:tcW w:w="3969" w:type="dxa"/>
            <w:vAlign w:val="center"/>
          </w:tcPr>
          <w:p w14:paraId="1D9E1CA2" w14:textId="2D89DE91" w:rsidR="00E048BE" w:rsidRPr="00EB7BC6" w:rsidRDefault="00F3370A" w:rsidP="00E048BE">
            <w:pPr>
              <w:bidi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  <w:r w:rsidRPr="00EB7BC6">
              <w:rPr>
                <w:rFonts w:cs="B Zar" w:hint="cs"/>
                <w:b w:val="0"/>
                <w:bCs w:val="0"/>
                <w:i w:val="0"/>
                <w:iCs w:val="0"/>
                <w:rtl/>
                <w:lang w:bidi="fa-IR"/>
              </w:rPr>
              <w:t>جمع بندی و ارزشیابی</w:t>
            </w:r>
          </w:p>
        </w:tc>
        <w:tc>
          <w:tcPr>
            <w:tcW w:w="1340" w:type="dxa"/>
            <w:vAlign w:val="center"/>
          </w:tcPr>
          <w:p w14:paraId="55BD35FC" w14:textId="002624B2" w:rsidR="00E048BE" w:rsidRPr="00EB7BC6" w:rsidRDefault="00E048BE" w:rsidP="00E048BE">
            <w:pPr>
              <w:bidi/>
              <w:ind w:left="360"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</w:p>
        </w:tc>
        <w:tc>
          <w:tcPr>
            <w:tcW w:w="845" w:type="dxa"/>
            <w:vAlign w:val="center"/>
          </w:tcPr>
          <w:p w14:paraId="56CCFB28" w14:textId="77777777" w:rsidR="00E048BE" w:rsidRPr="00EB7BC6" w:rsidRDefault="00E048BE" w:rsidP="00E048BE">
            <w:pPr>
              <w:pStyle w:val="ListParagraph"/>
              <w:numPr>
                <w:ilvl w:val="0"/>
                <w:numId w:val="16"/>
              </w:numPr>
              <w:bidi/>
              <w:jc w:val="center"/>
              <w:rPr>
                <w:rFonts w:cs="B Zar"/>
                <w:b w:val="0"/>
                <w:bCs w:val="0"/>
                <w:i w:val="0"/>
                <w:iCs w:val="0"/>
                <w:lang w:bidi="fa-IR"/>
              </w:rPr>
            </w:pPr>
          </w:p>
        </w:tc>
      </w:tr>
    </w:tbl>
    <w:p w14:paraId="7362D6E7" w14:textId="77777777" w:rsidR="00271EA7" w:rsidRPr="00EB7BC6" w:rsidRDefault="00271EA7" w:rsidP="00271EA7">
      <w:pPr>
        <w:bidi/>
        <w:rPr>
          <w:rFonts w:cs="B Zar"/>
          <w:rtl/>
        </w:rPr>
      </w:pPr>
      <w:r w:rsidRPr="00EB7BC6">
        <w:rPr>
          <w:rFonts w:cs="B Zar" w:hint="cs"/>
          <w:rtl/>
        </w:rPr>
        <w:t xml:space="preserve">منابع: </w:t>
      </w:r>
    </w:p>
    <w:p w14:paraId="31DB58D3" w14:textId="77777777" w:rsidR="00D43AF5" w:rsidRPr="00EB7BC6" w:rsidRDefault="001132B6" w:rsidP="00AC2D3F">
      <w:pPr>
        <w:pStyle w:val="ListParagraph"/>
        <w:numPr>
          <w:ilvl w:val="0"/>
          <w:numId w:val="2"/>
        </w:numPr>
        <w:bidi/>
        <w:spacing w:line="360" w:lineRule="auto"/>
        <w:rPr>
          <w:rFonts w:cs="B Zar"/>
        </w:rPr>
      </w:pPr>
      <w:r w:rsidRPr="00EB7BC6">
        <w:rPr>
          <w:rFonts w:cs="B Zar" w:hint="eastAsia"/>
          <w:rtl/>
        </w:rPr>
        <w:t>مقالات</w:t>
      </w:r>
      <w:r w:rsidRPr="00EB7BC6">
        <w:rPr>
          <w:rFonts w:cs="B Zar"/>
          <w:rtl/>
        </w:rPr>
        <w:t xml:space="preserve"> </w:t>
      </w:r>
      <w:r w:rsidRPr="00EB7BC6">
        <w:rPr>
          <w:rFonts w:cs="B Zar" w:hint="eastAsia"/>
          <w:rtl/>
        </w:rPr>
        <w:t>مرتبط</w:t>
      </w:r>
      <w:r w:rsidRPr="00EB7BC6">
        <w:rPr>
          <w:rFonts w:cs="B Zar"/>
          <w:rtl/>
        </w:rPr>
        <w:t xml:space="preserve"> </w:t>
      </w:r>
      <w:r w:rsidRPr="00EB7BC6">
        <w:rPr>
          <w:rFonts w:cs="B Zar" w:hint="eastAsia"/>
          <w:rtl/>
        </w:rPr>
        <w:t>با</w:t>
      </w:r>
      <w:r w:rsidRPr="00EB7BC6">
        <w:rPr>
          <w:rFonts w:cs="B Zar"/>
          <w:rtl/>
        </w:rPr>
        <w:t xml:space="preserve"> </w:t>
      </w:r>
      <w:r w:rsidRPr="00EB7BC6">
        <w:rPr>
          <w:rFonts w:cs="B Zar" w:hint="eastAsia"/>
          <w:rtl/>
        </w:rPr>
        <w:t>هر</w:t>
      </w:r>
      <w:r w:rsidRPr="00EB7BC6">
        <w:rPr>
          <w:rFonts w:cs="B Zar"/>
          <w:rtl/>
        </w:rPr>
        <w:t xml:space="preserve"> </w:t>
      </w:r>
      <w:r w:rsidRPr="00EB7BC6">
        <w:rPr>
          <w:rFonts w:cs="B Zar" w:hint="eastAsia"/>
          <w:rtl/>
        </w:rPr>
        <w:t>موضوع</w:t>
      </w:r>
    </w:p>
    <w:p w14:paraId="46EB68B3" w14:textId="38B0FC65" w:rsidR="00D43AF5" w:rsidRPr="00EB7BC6" w:rsidRDefault="00AF38C9" w:rsidP="00F92DF3">
      <w:pPr>
        <w:pStyle w:val="ListParagraph"/>
        <w:numPr>
          <w:ilvl w:val="0"/>
          <w:numId w:val="2"/>
        </w:numPr>
        <w:spacing w:line="360" w:lineRule="auto"/>
        <w:rPr>
          <w:rFonts w:cs="B Zar"/>
          <w:b w:val="0"/>
          <w:bCs w:val="0"/>
          <w:i w:val="0"/>
          <w:iCs w:val="0"/>
        </w:rPr>
      </w:pPr>
      <w:r w:rsidRPr="00EB7BC6">
        <w:rPr>
          <w:rFonts w:cs="B Zar"/>
          <w:b w:val="0"/>
          <w:bCs w:val="0"/>
          <w:i w:val="0"/>
          <w:iCs w:val="0"/>
        </w:rPr>
        <w:t>Under</w:t>
      </w:r>
      <w:r w:rsidR="00BC747C" w:rsidRPr="00EB7BC6">
        <w:rPr>
          <w:rFonts w:cs="B Zar"/>
          <w:b w:val="0"/>
          <w:bCs w:val="0"/>
          <w:i w:val="0"/>
          <w:iCs w:val="0"/>
        </w:rPr>
        <w:t>standing Medical Education: Evidence, Theory and Practice; Tim Swanwick; 201</w:t>
      </w:r>
      <w:r w:rsidR="00F92DF3" w:rsidRPr="00EB7BC6">
        <w:rPr>
          <w:rFonts w:cs="B Zar"/>
          <w:b w:val="0"/>
          <w:bCs w:val="0"/>
          <w:i w:val="0"/>
          <w:iCs w:val="0"/>
        </w:rPr>
        <w:t>9</w:t>
      </w:r>
    </w:p>
    <w:p w14:paraId="501C70E5" w14:textId="534E161C" w:rsidR="00D43AF5" w:rsidRPr="00EB7BC6" w:rsidRDefault="00BC747C" w:rsidP="00F92DF3">
      <w:pPr>
        <w:pStyle w:val="ListParagraph"/>
        <w:numPr>
          <w:ilvl w:val="0"/>
          <w:numId w:val="2"/>
        </w:numPr>
        <w:spacing w:line="360" w:lineRule="auto"/>
        <w:rPr>
          <w:rFonts w:cs="B Zar"/>
          <w:b w:val="0"/>
          <w:bCs w:val="0"/>
          <w:i w:val="0"/>
          <w:iCs w:val="0"/>
        </w:rPr>
      </w:pPr>
      <w:r w:rsidRPr="00EB7BC6">
        <w:rPr>
          <w:rFonts w:cs="B Zar"/>
          <w:b w:val="0"/>
          <w:bCs w:val="0"/>
          <w:i w:val="0"/>
          <w:iCs w:val="0"/>
        </w:rPr>
        <w:t xml:space="preserve">A practical Guide for Medical Teachers; John </w:t>
      </w:r>
      <w:proofErr w:type="spellStart"/>
      <w:proofErr w:type="gramStart"/>
      <w:r w:rsidRPr="00EB7BC6">
        <w:rPr>
          <w:rFonts w:cs="B Zar"/>
          <w:b w:val="0"/>
          <w:bCs w:val="0"/>
          <w:i w:val="0"/>
          <w:iCs w:val="0"/>
        </w:rPr>
        <w:t>A.Dent</w:t>
      </w:r>
      <w:proofErr w:type="spellEnd"/>
      <w:proofErr w:type="gramEnd"/>
      <w:r w:rsidRPr="00EB7BC6">
        <w:rPr>
          <w:rFonts w:cs="B Zar"/>
          <w:b w:val="0"/>
          <w:bCs w:val="0"/>
          <w:i w:val="0"/>
          <w:iCs w:val="0"/>
        </w:rPr>
        <w:t xml:space="preserve">, Ronald </w:t>
      </w:r>
      <w:proofErr w:type="spellStart"/>
      <w:proofErr w:type="gramStart"/>
      <w:r w:rsidRPr="00EB7BC6">
        <w:rPr>
          <w:rFonts w:cs="B Zar"/>
          <w:b w:val="0"/>
          <w:bCs w:val="0"/>
          <w:i w:val="0"/>
          <w:iCs w:val="0"/>
        </w:rPr>
        <w:t>M.Harden</w:t>
      </w:r>
      <w:proofErr w:type="spellEnd"/>
      <w:proofErr w:type="gramEnd"/>
      <w:r w:rsidRPr="00EB7BC6">
        <w:rPr>
          <w:rFonts w:cs="B Zar"/>
          <w:b w:val="0"/>
          <w:bCs w:val="0"/>
          <w:i w:val="0"/>
          <w:iCs w:val="0"/>
        </w:rPr>
        <w:t>; 20</w:t>
      </w:r>
      <w:r w:rsidR="00F92DF3" w:rsidRPr="00EB7BC6">
        <w:rPr>
          <w:rFonts w:cs="B Zar"/>
          <w:b w:val="0"/>
          <w:bCs w:val="0"/>
          <w:i w:val="0"/>
          <w:iCs w:val="0"/>
        </w:rPr>
        <w:t>21</w:t>
      </w:r>
    </w:p>
    <w:p w14:paraId="718248F8" w14:textId="10BEC803" w:rsidR="00D43AF5" w:rsidRPr="00EB7BC6" w:rsidRDefault="00BC747C" w:rsidP="00DE0623">
      <w:pPr>
        <w:pStyle w:val="ListParagraph"/>
        <w:numPr>
          <w:ilvl w:val="0"/>
          <w:numId w:val="2"/>
        </w:numPr>
        <w:spacing w:line="360" w:lineRule="auto"/>
        <w:rPr>
          <w:rFonts w:cs="B Zar"/>
          <w:b w:val="0"/>
          <w:bCs w:val="0"/>
          <w:i w:val="0"/>
          <w:iCs w:val="0"/>
        </w:rPr>
      </w:pPr>
      <w:r w:rsidRPr="00EB7BC6">
        <w:rPr>
          <w:rFonts w:cs="B Zar"/>
          <w:b w:val="0"/>
          <w:bCs w:val="0"/>
          <w:i w:val="0"/>
          <w:iCs w:val="0"/>
          <w:lang w:bidi="fa-IR"/>
        </w:rPr>
        <w:t>Clinical Reasoning in the health professions; Joy Higgs, Mark A. Jones, Stephen Loftus, Christensen; 2</w:t>
      </w:r>
      <w:r w:rsidR="00DE0623" w:rsidRPr="00EB7BC6">
        <w:rPr>
          <w:rFonts w:cs="B Zar"/>
          <w:b w:val="0"/>
          <w:bCs w:val="0"/>
          <w:i w:val="0"/>
          <w:iCs w:val="0"/>
          <w:lang w:bidi="fa-IR"/>
        </w:rPr>
        <w:t>019</w:t>
      </w:r>
    </w:p>
    <w:p w14:paraId="2E365931" w14:textId="0994A9D4" w:rsidR="00D43AF5" w:rsidRPr="00EB7BC6" w:rsidRDefault="00F92DF3" w:rsidP="00F92DF3">
      <w:pPr>
        <w:pStyle w:val="ListParagraph"/>
        <w:numPr>
          <w:ilvl w:val="0"/>
          <w:numId w:val="2"/>
        </w:numPr>
        <w:spacing w:line="360" w:lineRule="auto"/>
        <w:rPr>
          <w:rFonts w:cs="B Zar"/>
          <w:b w:val="0"/>
          <w:bCs w:val="0"/>
          <w:i w:val="0"/>
          <w:iCs w:val="0"/>
        </w:rPr>
      </w:pPr>
      <w:r w:rsidRPr="00EB7BC6">
        <w:rPr>
          <w:rFonts w:cs="B Zar"/>
          <w:b w:val="0"/>
          <w:bCs w:val="0"/>
          <w:i w:val="0"/>
          <w:iCs w:val="0"/>
        </w:rPr>
        <w:t>Clinical Teaching Made Easy. Judy McKimm and Tim Swanwick: 2010</w:t>
      </w:r>
    </w:p>
    <w:p w14:paraId="0BFC4561" w14:textId="1DD8430B" w:rsidR="00F92DF3" w:rsidRPr="00EB7BC6" w:rsidRDefault="00F92DF3" w:rsidP="00F92DF3">
      <w:pPr>
        <w:pStyle w:val="ListParagraph"/>
        <w:numPr>
          <w:ilvl w:val="0"/>
          <w:numId w:val="2"/>
        </w:numPr>
        <w:spacing w:line="360" w:lineRule="auto"/>
        <w:rPr>
          <w:rFonts w:cs="B Zar"/>
          <w:b w:val="0"/>
          <w:bCs w:val="0"/>
          <w:i w:val="0"/>
          <w:iCs w:val="0"/>
          <w:lang w:bidi="fa-IR"/>
        </w:rPr>
      </w:pPr>
      <w:r w:rsidRPr="00EB7BC6">
        <w:rPr>
          <w:rFonts w:cs="B Zar"/>
          <w:b w:val="0"/>
          <w:bCs w:val="0"/>
          <w:i w:val="0"/>
          <w:iCs w:val="0"/>
        </w:rPr>
        <w:t xml:space="preserve">Handbook of Clinical Teaching. Somnath </w:t>
      </w:r>
      <w:proofErr w:type="spellStart"/>
      <w:r w:rsidRPr="00EB7BC6">
        <w:rPr>
          <w:rFonts w:cs="B Zar"/>
          <w:b w:val="0"/>
          <w:bCs w:val="0"/>
          <w:i w:val="0"/>
          <w:iCs w:val="0"/>
        </w:rPr>
        <w:t>Mookherjee</w:t>
      </w:r>
      <w:proofErr w:type="spellEnd"/>
      <w:r w:rsidRPr="00EB7BC6">
        <w:rPr>
          <w:rFonts w:cs="B Zar"/>
          <w:b w:val="0"/>
          <w:bCs w:val="0"/>
          <w:i w:val="0"/>
          <w:iCs w:val="0"/>
        </w:rPr>
        <w:t>, Ellen M. Cosgrove: 2016</w:t>
      </w:r>
    </w:p>
    <w:p w14:paraId="0C90BAE4" w14:textId="484936BA" w:rsidR="00F92DF3" w:rsidRPr="00EB7BC6" w:rsidRDefault="00F92DF3" w:rsidP="00F92DF3">
      <w:pPr>
        <w:pStyle w:val="ListParagraph"/>
        <w:numPr>
          <w:ilvl w:val="0"/>
          <w:numId w:val="2"/>
        </w:numPr>
        <w:spacing w:line="360" w:lineRule="auto"/>
        <w:rPr>
          <w:rFonts w:cs="B Zar"/>
          <w:b w:val="0"/>
          <w:bCs w:val="0"/>
          <w:i w:val="0"/>
          <w:iCs w:val="0"/>
          <w:lang w:bidi="fa-IR"/>
        </w:rPr>
      </w:pPr>
      <w:r w:rsidRPr="00EB7BC6">
        <w:rPr>
          <w:rFonts w:cs="B Zar"/>
          <w:b w:val="0"/>
          <w:bCs w:val="0"/>
          <w:i w:val="0"/>
          <w:iCs w:val="0"/>
        </w:rPr>
        <w:t xml:space="preserve">MEDICAL EDUCATION Theory and Practice: Tim Dornan, Karen Mann, Albert </w:t>
      </w:r>
      <w:proofErr w:type="spellStart"/>
      <w:r w:rsidRPr="00EB7BC6">
        <w:rPr>
          <w:rFonts w:cs="B Zar"/>
          <w:b w:val="0"/>
          <w:bCs w:val="0"/>
          <w:i w:val="0"/>
          <w:iCs w:val="0"/>
        </w:rPr>
        <w:t>Scherpbier</w:t>
      </w:r>
      <w:proofErr w:type="spellEnd"/>
      <w:r w:rsidRPr="00EB7BC6">
        <w:rPr>
          <w:rFonts w:cs="B Zar"/>
          <w:b w:val="0"/>
          <w:bCs w:val="0"/>
          <w:i w:val="0"/>
          <w:iCs w:val="0"/>
        </w:rPr>
        <w:t>, John Spence, Geoff Norman 2011</w:t>
      </w:r>
    </w:p>
    <w:p w14:paraId="3BC55696" w14:textId="7929A88A" w:rsidR="006E7F9B" w:rsidRPr="00EB7BC6" w:rsidRDefault="006E7F9B" w:rsidP="00F92DF3">
      <w:pPr>
        <w:pStyle w:val="ListParagraph"/>
        <w:numPr>
          <w:ilvl w:val="0"/>
          <w:numId w:val="2"/>
        </w:numPr>
        <w:spacing w:line="360" w:lineRule="auto"/>
        <w:rPr>
          <w:rFonts w:cs="B Zar"/>
          <w:b w:val="0"/>
          <w:bCs w:val="0"/>
          <w:i w:val="0"/>
          <w:iCs w:val="0"/>
          <w:rtl/>
        </w:rPr>
      </w:pPr>
      <w:r w:rsidRPr="00EB7BC6">
        <w:rPr>
          <w:rFonts w:cs="B Zar"/>
          <w:b w:val="0"/>
          <w:bCs w:val="0"/>
          <w:i w:val="0"/>
          <w:iCs w:val="0"/>
        </w:rPr>
        <w:t>Learning clinical reasoning. Jerome P. Kassirer, John B. Wong, Richard I. Kopelman, 2010</w:t>
      </w:r>
    </w:p>
    <w:sectPr w:rsidR="006E7F9B" w:rsidRPr="00EB7BC6" w:rsidSect="00CA3599">
      <w:footerReference w:type="even" r:id="rId8"/>
      <w:footerReference w:type="default" r:id="rId9"/>
      <w:pgSz w:w="11907" w:h="16840" w:code="9"/>
      <w:pgMar w:top="1134" w:right="1134" w:bottom="851" w:left="1134" w:header="720" w:footer="720" w:gutter="0"/>
      <w:cols w:space="720"/>
      <w:noEndnote/>
      <w:bidi/>
      <w:docGrid w:linePitch="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55A4F" w14:textId="77777777" w:rsidR="00301023" w:rsidRDefault="00301023" w:rsidP="00A0500E">
      <w:r>
        <w:separator/>
      </w:r>
    </w:p>
  </w:endnote>
  <w:endnote w:type="continuationSeparator" w:id="0">
    <w:p w14:paraId="0F767C18" w14:textId="77777777" w:rsidR="00301023" w:rsidRDefault="00301023" w:rsidP="00A0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85A2" w14:textId="77777777" w:rsidR="008C38A4" w:rsidRDefault="002C6722" w:rsidP="00E679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38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9852E5" w14:textId="77777777" w:rsidR="008C38A4" w:rsidRDefault="008C3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87CCA" w14:textId="7CF779CA" w:rsidR="008C38A4" w:rsidRDefault="002C6722" w:rsidP="00E67938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 w:rsidR="008C38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1023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14:paraId="1157F8B9" w14:textId="77777777" w:rsidR="008C38A4" w:rsidRDefault="008C3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05B2D" w14:textId="77777777" w:rsidR="00301023" w:rsidRDefault="00301023" w:rsidP="00A0500E">
      <w:r>
        <w:separator/>
      </w:r>
    </w:p>
  </w:footnote>
  <w:footnote w:type="continuationSeparator" w:id="0">
    <w:p w14:paraId="64941D09" w14:textId="77777777" w:rsidR="00301023" w:rsidRDefault="00301023" w:rsidP="00A05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D2BAD"/>
    <w:multiLevelType w:val="hybridMultilevel"/>
    <w:tmpl w:val="05A83AAE"/>
    <w:lvl w:ilvl="0" w:tplc="8F461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8983E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Zar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4718F"/>
    <w:multiLevelType w:val="hybridMultilevel"/>
    <w:tmpl w:val="8990BB6C"/>
    <w:lvl w:ilvl="0" w:tplc="CD248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2A7A"/>
    <w:multiLevelType w:val="hybridMultilevel"/>
    <w:tmpl w:val="81EEE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F309B"/>
    <w:multiLevelType w:val="hybridMultilevel"/>
    <w:tmpl w:val="3BF46CB4"/>
    <w:lvl w:ilvl="0" w:tplc="C3FE6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A6C67"/>
    <w:multiLevelType w:val="hybridMultilevel"/>
    <w:tmpl w:val="EFF4EFA0"/>
    <w:lvl w:ilvl="0" w:tplc="3522E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34A8E"/>
    <w:multiLevelType w:val="hybridMultilevel"/>
    <w:tmpl w:val="FDCC2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134B5"/>
    <w:multiLevelType w:val="hybridMultilevel"/>
    <w:tmpl w:val="9E4E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B17CD"/>
    <w:multiLevelType w:val="hybridMultilevel"/>
    <w:tmpl w:val="8684FB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95C70"/>
    <w:multiLevelType w:val="hybridMultilevel"/>
    <w:tmpl w:val="0EFA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71565"/>
    <w:multiLevelType w:val="hybridMultilevel"/>
    <w:tmpl w:val="C28E76CA"/>
    <w:lvl w:ilvl="0" w:tplc="C930E0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4A1D4B"/>
    <w:multiLevelType w:val="hybridMultilevel"/>
    <w:tmpl w:val="F83CA6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205C1E"/>
    <w:multiLevelType w:val="hybridMultilevel"/>
    <w:tmpl w:val="81EEE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C66D3"/>
    <w:multiLevelType w:val="hybridMultilevel"/>
    <w:tmpl w:val="D1F08698"/>
    <w:lvl w:ilvl="0" w:tplc="26BC5F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A61F0"/>
    <w:multiLevelType w:val="hybridMultilevel"/>
    <w:tmpl w:val="FCF26A6C"/>
    <w:lvl w:ilvl="0" w:tplc="65FE45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0CD8"/>
    <w:multiLevelType w:val="hybridMultilevel"/>
    <w:tmpl w:val="692C3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365CE"/>
    <w:multiLevelType w:val="hybridMultilevel"/>
    <w:tmpl w:val="B882E3CE"/>
    <w:lvl w:ilvl="0" w:tplc="2D8EE9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850B9"/>
    <w:multiLevelType w:val="hybridMultilevel"/>
    <w:tmpl w:val="47CA76C8"/>
    <w:lvl w:ilvl="0" w:tplc="38B6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81C69"/>
    <w:multiLevelType w:val="hybridMultilevel"/>
    <w:tmpl w:val="3A6A4536"/>
    <w:lvl w:ilvl="0" w:tplc="3BA6A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E3698"/>
    <w:multiLevelType w:val="hybridMultilevel"/>
    <w:tmpl w:val="5A04B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46558"/>
    <w:multiLevelType w:val="hybridMultilevel"/>
    <w:tmpl w:val="7706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5928">
    <w:abstractNumId w:val="7"/>
  </w:num>
  <w:num w:numId="2" w16cid:durableId="222907147">
    <w:abstractNumId w:val="19"/>
  </w:num>
  <w:num w:numId="3" w16cid:durableId="1826582317">
    <w:abstractNumId w:val="10"/>
  </w:num>
  <w:num w:numId="4" w16cid:durableId="227812220">
    <w:abstractNumId w:val="0"/>
  </w:num>
  <w:num w:numId="5" w16cid:durableId="1238785755">
    <w:abstractNumId w:val="4"/>
  </w:num>
  <w:num w:numId="6" w16cid:durableId="57245483">
    <w:abstractNumId w:val="15"/>
  </w:num>
  <w:num w:numId="7" w16cid:durableId="1904946860">
    <w:abstractNumId w:val="13"/>
  </w:num>
  <w:num w:numId="8" w16cid:durableId="851068112">
    <w:abstractNumId w:val="14"/>
  </w:num>
  <w:num w:numId="9" w16cid:durableId="410003142">
    <w:abstractNumId w:val="5"/>
  </w:num>
  <w:num w:numId="10" w16cid:durableId="2134396081">
    <w:abstractNumId w:val="12"/>
  </w:num>
  <w:num w:numId="11" w16cid:durableId="47188468">
    <w:abstractNumId w:val="1"/>
  </w:num>
  <w:num w:numId="12" w16cid:durableId="1539125863">
    <w:abstractNumId w:val="8"/>
  </w:num>
  <w:num w:numId="13" w16cid:durableId="932593803">
    <w:abstractNumId w:val="16"/>
  </w:num>
  <w:num w:numId="14" w16cid:durableId="1396002332">
    <w:abstractNumId w:val="6"/>
  </w:num>
  <w:num w:numId="15" w16cid:durableId="3678195">
    <w:abstractNumId w:val="3"/>
  </w:num>
  <w:num w:numId="16" w16cid:durableId="1709648259">
    <w:abstractNumId w:val="17"/>
  </w:num>
  <w:num w:numId="17" w16cid:durableId="1419449121">
    <w:abstractNumId w:val="9"/>
  </w:num>
  <w:num w:numId="18" w16cid:durableId="1997298995">
    <w:abstractNumId w:val="11"/>
  </w:num>
  <w:num w:numId="19" w16cid:durableId="1324821458">
    <w:abstractNumId w:val="18"/>
  </w:num>
  <w:num w:numId="20" w16cid:durableId="2141915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599"/>
    <w:rsid w:val="00000015"/>
    <w:rsid w:val="000000F0"/>
    <w:rsid w:val="00000700"/>
    <w:rsid w:val="00003206"/>
    <w:rsid w:val="00007459"/>
    <w:rsid w:val="00007D51"/>
    <w:rsid w:val="000138FA"/>
    <w:rsid w:val="00024A01"/>
    <w:rsid w:val="000268C0"/>
    <w:rsid w:val="00030910"/>
    <w:rsid w:val="00031DB2"/>
    <w:rsid w:val="00043332"/>
    <w:rsid w:val="00066019"/>
    <w:rsid w:val="0008627A"/>
    <w:rsid w:val="0009509C"/>
    <w:rsid w:val="000B10D5"/>
    <w:rsid w:val="000B5FEA"/>
    <w:rsid w:val="000B7B3E"/>
    <w:rsid w:val="000C44E0"/>
    <w:rsid w:val="000C5F51"/>
    <w:rsid w:val="000C641A"/>
    <w:rsid w:val="000E727C"/>
    <w:rsid w:val="000F5F21"/>
    <w:rsid w:val="001077B3"/>
    <w:rsid w:val="001126AC"/>
    <w:rsid w:val="001132B6"/>
    <w:rsid w:val="00115369"/>
    <w:rsid w:val="00116B22"/>
    <w:rsid w:val="00121437"/>
    <w:rsid w:val="00127594"/>
    <w:rsid w:val="00130629"/>
    <w:rsid w:val="00147472"/>
    <w:rsid w:val="00153C4E"/>
    <w:rsid w:val="001547C2"/>
    <w:rsid w:val="001555BF"/>
    <w:rsid w:val="00155BBF"/>
    <w:rsid w:val="00177BDE"/>
    <w:rsid w:val="001837CA"/>
    <w:rsid w:val="001932A9"/>
    <w:rsid w:val="00194DBF"/>
    <w:rsid w:val="001A4967"/>
    <w:rsid w:val="001B6265"/>
    <w:rsid w:val="001C37CC"/>
    <w:rsid w:val="001E7AE7"/>
    <w:rsid w:val="001F13DA"/>
    <w:rsid w:val="002014E2"/>
    <w:rsid w:val="00202703"/>
    <w:rsid w:val="00202FC1"/>
    <w:rsid w:val="002114D2"/>
    <w:rsid w:val="00212EE3"/>
    <w:rsid w:val="00213A49"/>
    <w:rsid w:val="00224DAF"/>
    <w:rsid w:val="00225C0A"/>
    <w:rsid w:val="00234FBD"/>
    <w:rsid w:val="00236093"/>
    <w:rsid w:val="00243CD0"/>
    <w:rsid w:val="002449BA"/>
    <w:rsid w:val="00245DA7"/>
    <w:rsid w:val="00251562"/>
    <w:rsid w:val="0025166D"/>
    <w:rsid w:val="002603DF"/>
    <w:rsid w:val="00271EA7"/>
    <w:rsid w:val="002722D0"/>
    <w:rsid w:val="00283E66"/>
    <w:rsid w:val="00290405"/>
    <w:rsid w:val="00292896"/>
    <w:rsid w:val="002A065D"/>
    <w:rsid w:val="002A51B7"/>
    <w:rsid w:val="002A539B"/>
    <w:rsid w:val="002B6533"/>
    <w:rsid w:val="002C49EB"/>
    <w:rsid w:val="002C6722"/>
    <w:rsid w:val="002C6E14"/>
    <w:rsid w:val="002D1791"/>
    <w:rsid w:val="002D7373"/>
    <w:rsid w:val="002E4082"/>
    <w:rsid w:val="002E4F8A"/>
    <w:rsid w:val="002E5673"/>
    <w:rsid w:val="00301023"/>
    <w:rsid w:val="00304DD4"/>
    <w:rsid w:val="0030743D"/>
    <w:rsid w:val="003208D6"/>
    <w:rsid w:val="00321FC2"/>
    <w:rsid w:val="00325949"/>
    <w:rsid w:val="00326286"/>
    <w:rsid w:val="00340CFF"/>
    <w:rsid w:val="00342696"/>
    <w:rsid w:val="00366673"/>
    <w:rsid w:val="00367A09"/>
    <w:rsid w:val="00373C0E"/>
    <w:rsid w:val="00375A5B"/>
    <w:rsid w:val="003812C7"/>
    <w:rsid w:val="00385E08"/>
    <w:rsid w:val="00393D7F"/>
    <w:rsid w:val="003A0569"/>
    <w:rsid w:val="003B02A1"/>
    <w:rsid w:val="003B0B47"/>
    <w:rsid w:val="003B340E"/>
    <w:rsid w:val="003B517D"/>
    <w:rsid w:val="003C0C4C"/>
    <w:rsid w:val="003C7DBC"/>
    <w:rsid w:val="003D23E9"/>
    <w:rsid w:val="003F15E0"/>
    <w:rsid w:val="00402896"/>
    <w:rsid w:val="004136CD"/>
    <w:rsid w:val="00416E34"/>
    <w:rsid w:val="00420917"/>
    <w:rsid w:val="004247FC"/>
    <w:rsid w:val="004252B0"/>
    <w:rsid w:val="00431390"/>
    <w:rsid w:val="00433C67"/>
    <w:rsid w:val="00434646"/>
    <w:rsid w:val="00443F2B"/>
    <w:rsid w:val="00447ECB"/>
    <w:rsid w:val="00466515"/>
    <w:rsid w:val="00467655"/>
    <w:rsid w:val="00471A92"/>
    <w:rsid w:val="0048016F"/>
    <w:rsid w:val="00480E39"/>
    <w:rsid w:val="00484648"/>
    <w:rsid w:val="00495602"/>
    <w:rsid w:val="004A2623"/>
    <w:rsid w:val="004A699E"/>
    <w:rsid w:val="004A6E22"/>
    <w:rsid w:val="004C252B"/>
    <w:rsid w:val="004C3D94"/>
    <w:rsid w:val="004E342D"/>
    <w:rsid w:val="004E4CC1"/>
    <w:rsid w:val="004F661E"/>
    <w:rsid w:val="004F6C77"/>
    <w:rsid w:val="00500244"/>
    <w:rsid w:val="00504F94"/>
    <w:rsid w:val="0051598E"/>
    <w:rsid w:val="005209E1"/>
    <w:rsid w:val="005252D5"/>
    <w:rsid w:val="0052792B"/>
    <w:rsid w:val="00532A80"/>
    <w:rsid w:val="00534C8B"/>
    <w:rsid w:val="00537BCA"/>
    <w:rsid w:val="00543274"/>
    <w:rsid w:val="0054603E"/>
    <w:rsid w:val="00547124"/>
    <w:rsid w:val="00547456"/>
    <w:rsid w:val="005567C3"/>
    <w:rsid w:val="005619F9"/>
    <w:rsid w:val="00562A13"/>
    <w:rsid w:val="00566D48"/>
    <w:rsid w:val="005738E6"/>
    <w:rsid w:val="0057421F"/>
    <w:rsid w:val="005814D9"/>
    <w:rsid w:val="00581B2C"/>
    <w:rsid w:val="00592EE9"/>
    <w:rsid w:val="00593E52"/>
    <w:rsid w:val="0059655E"/>
    <w:rsid w:val="005A1C5A"/>
    <w:rsid w:val="005A56ED"/>
    <w:rsid w:val="005A66D4"/>
    <w:rsid w:val="005C6D1D"/>
    <w:rsid w:val="005D2F71"/>
    <w:rsid w:val="005E20DE"/>
    <w:rsid w:val="00602DFE"/>
    <w:rsid w:val="00614B7E"/>
    <w:rsid w:val="00622B9E"/>
    <w:rsid w:val="00623CDD"/>
    <w:rsid w:val="0063471C"/>
    <w:rsid w:val="006351C1"/>
    <w:rsid w:val="00651E17"/>
    <w:rsid w:val="006609D6"/>
    <w:rsid w:val="00661459"/>
    <w:rsid w:val="006702FE"/>
    <w:rsid w:val="006720B6"/>
    <w:rsid w:val="00673077"/>
    <w:rsid w:val="006958B4"/>
    <w:rsid w:val="006A0872"/>
    <w:rsid w:val="006A38A3"/>
    <w:rsid w:val="006B17D1"/>
    <w:rsid w:val="006C7B11"/>
    <w:rsid w:val="006D5709"/>
    <w:rsid w:val="006E6B07"/>
    <w:rsid w:val="006E7F9B"/>
    <w:rsid w:val="006F08CA"/>
    <w:rsid w:val="006F5D7C"/>
    <w:rsid w:val="006F7C21"/>
    <w:rsid w:val="0070086C"/>
    <w:rsid w:val="00711439"/>
    <w:rsid w:val="0071510C"/>
    <w:rsid w:val="00717767"/>
    <w:rsid w:val="00720001"/>
    <w:rsid w:val="00721B7D"/>
    <w:rsid w:val="00722E0F"/>
    <w:rsid w:val="007278BF"/>
    <w:rsid w:val="00730296"/>
    <w:rsid w:val="00731B13"/>
    <w:rsid w:val="00732241"/>
    <w:rsid w:val="00737193"/>
    <w:rsid w:val="00741115"/>
    <w:rsid w:val="0074111B"/>
    <w:rsid w:val="0074789C"/>
    <w:rsid w:val="00755872"/>
    <w:rsid w:val="00761139"/>
    <w:rsid w:val="00761E68"/>
    <w:rsid w:val="007745E8"/>
    <w:rsid w:val="007804AF"/>
    <w:rsid w:val="00780F09"/>
    <w:rsid w:val="00781D01"/>
    <w:rsid w:val="00787785"/>
    <w:rsid w:val="00793544"/>
    <w:rsid w:val="007A0AAC"/>
    <w:rsid w:val="007A267B"/>
    <w:rsid w:val="007A3086"/>
    <w:rsid w:val="007A4EDB"/>
    <w:rsid w:val="007C0039"/>
    <w:rsid w:val="007C6ED5"/>
    <w:rsid w:val="007D2486"/>
    <w:rsid w:val="007D4A08"/>
    <w:rsid w:val="007D621A"/>
    <w:rsid w:val="007E4572"/>
    <w:rsid w:val="007E5486"/>
    <w:rsid w:val="007E67E2"/>
    <w:rsid w:val="007F4754"/>
    <w:rsid w:val="008048F8"/>
    <w:rsid w:val="008069CA"/>
    <w:rsid w:val="00842ADA"/>
    <w:rsid w:val="0086771D"/>
    <w:rsid w:val="00871362"/>
    <w:rsid w:val="008736A2"/>
    <w:rsid w:val="008A69CB"/>
    <w:rsid w:val="008B2A96"/>
    <w:rsid w:val="008C25E4"/>
    <w:rsid w:val="008C38A4"/>
    <w:rsid w:val="008D1D7F"/>
    <w:rsid w:val="008D5A28"/>
    <w:rsid w:val="008E6064"/>
    <w:rsid w:val="00901AC4"/>
    <w:rsid w:val="00907742"/>
    <w:rsid w:val="0091004D"/>
    <w:rsid w:val="0092143F"/>
    <w:rsid w:val="0092782E"/>
    <w:rsid w:val="00932BFE"/>
    <w:rsid w:val="00971ABB"/>
    <w:rsid w:val="00975E99"/>
    <w:rsid w:val="00980582"/>
    <w:rsid w:val="00981B0C"/>
    <w:rsid w:val="009914E5"/>
    <w:rsid w:val="009931C7"/>
    <w:rsid w:val="009945FE"/>
    <w:rsid w:val="009A0587"/>
    <w:rsid w:val="009B51F0"/>
    <w:rsid w:val="009C0613"/>
    <w:rsid w:val="009D0CA7"/>
    <w:rsid w:val="009D15ED"/>
    <w:rsid w:val="009D7344"/>
    <w:rsid w:val="009E0112"/>
    <w:rsid w:val="009E57B2"/>
    <w:rsid w:val="009E6FC6"/>
    <w:rsid w:val="009F6E05"/>
    <w:rsid w:val="00A0500E"/>
    <w:rsid w:val="00A14E2B"/>
    <w:rsid w:val="00A203FE"/>
    <w:rsid w:val="00A25DB8"/>
    <w:rsid w:val="00A525E4"/>
    <w:rsid w:val="00A54ADF"/>
    <w:rsid w:val="00A60269"/>
    <w:rsid w:val="00A6614E"/>
    <w:rsid w:val="00A761E1"/>
    <w:rsid w:val="00A8080E"/>
    <w:rsid w:val="00A845BC"/>
    <w:rsid w:val="00A855AD"/>
    <w:rsid w:val="00A91D78"/>
    <w:rsid w:val="00A964AE"/>
    <w:rsid w:val="00AA1C0C"/>
    <w:rsid w:val="00AB7CD8"/>
    <w:rsid w:val="00AC2D3F"/>
    <w:rsid w:val="00AD47F1"/>
    <w:rsid w:val="00AD5A32"/>
    <w:rsid w:val="00AE1386"/>
    <w:rsid w:val="00AE1980"/>
    <w:rsid w:val="00AF38C9"/>
    <w:rsid w:val="00AF63FF"/>
    <w:rsid w:val="00B020F7"/>
    <w:rsid w:val="00B03B45"/>
    <w:rsid w:val="00B04090"/>
    <w:rsid w:val="00B13126"/>
    <w:rsid w:val="00B24CEE"/>
    <w:rsid w:val="00B34D43"/>
    <w:rsid w:val="00B36724"/>
    <w:rsid w:val="00B65662"/>
    <w:rsid w:val="00B661CA"/>
    <w:rsid w:val="00B677DB"/>
    <w:rsid w:val="00B829FF"/>
    <w:rsid w:val="00B85340"/>
    <w:rsid w:val="00B86506"/>
    <w:rsid w:val="00B91B4A"/>
    <w:rsid w:val="00B93E39"/>
    <w:rsid w:val="00BB1770"/>
    <w:rsid w:val="00BB7A7C"/>
    <w:rsid w:val="00BC747C"/>
    <w:rsid w:val="00BD40D5"/>
    <w:rsid w:val="00BD5EAA"/>
    <w:rsid w:val="00BD6C75"/>
    <w:rsid w:val="00BD7B03"/>
    <w:rsid w:val="00BE163C"/>
    <w:rsid w:val="00BE42D8"/>
    <w:rsid w:val="00BF6812"/>
    <w:rsid w:val="00C148FC"/>
    <w:rsid w:val="00C15021"/>
    <w:rsid w:val="00C152C8"/>
    <w:rsid w:val="00C21FC5"/>
    <w:rsid w:val="00C23EC6"/>
    <w:rsid w:val="00C26D96"/>
    <w:rsid w:val="00C36646"/>
    <w:rsid w:val="00C42736"/>
    <w:rsid w:val="00C43951"/>
    <w:rsid w:val="00C43B6F"/>
    <w:rsid w:val="00C43EA2"/>
    <w:rsid w:val="00C45A25"/>
    <w:rsid w:val="00C53E8D"/>
    <w:rsid w:val="00C5785D"/>
    <w:rsid w:val="00C61A5F"/>
    <w:rsid w:val="00C628BB"/>
    <w:rsid w:val="00C6315F"/>
    <w:rsid w:val="00C672A8"/>
    <w:rsid w:val="00C729F8"/>
    <w:rsid w:val="00C81C51"/>
    <w:rsid w:val="00C84C1C"/>
    <w:rsid w:val="00C91AD8"/>
    <w:rsid w:val="00C929FE"/>
    <w:rsid w:val="00CA3599"/>
    <w:rsid w:val="00CB33CA"/>
    <w:rsid w:val="00CC0653"/>
    <w:rsid w:val="00CC0B3F"/>
    <w:rsid w:val="00CC1493"/>
    <w:rsid w:val="00CD106D"/>
    <w:rsid w:val="00CF0111"/>
    <w:rsid w:val="00CF5B5D"/>
    <w:rsid w:val="00D1462F"/>
    <w:rsid w:val="00D219A8"/>
    <w:rsid w:val="00D22E4F"/>
    <w:rsid w:val="00D25522"/>
    <w:rsid w:val="00D33937"/>
    <w:rsid w:val="00D35572"/>
    <w:rsid w:val="00D37B37"/>
    <w:rsid w:val="00D43AF5"/>
    <w:rsid w:val="00D444E2"/>
    <w:rsid w:val="00D45160"/>
    <w:rsid w:val="00D614D7"/>
    <w:rsid w:val="00D84070"/>
    <w:rsid w:val="00D86E4F"/>
    <w:rsid w:val="00DA2583"/>
    <w:rsid w:val="00DB7BA8"/>
    <w:rsid w:val="00DC05AC"/>
    <w:rsid w:val="00DD17B4"/>
    <w:rsid w:val="00DD3C0F"/>
    <w:rsid w:val="00DD4F10"/>
    <w:rsid w:val="00DE0623"/>
    <w:rsid w:val="00DE2EC6"/>
    <w:rsid w:val="00DE7F64"/>
    <w:rsid w:val="00DF2669"/>
    <w:rsid w:val="00E017F5"/>
    <w:rsid w:val="00E048BE"/>
    <w:rsid w:val="00E437C6"/>
    <w:rsid w:val="00E55C52"/>
    <w:rsid w:val="00E63BAC"/>
    <w:rsid w:val="00E67938"/>
    <w:rsid w:val="00E7421E"/>
    <w:rsid w:val="00E83F83"/>
    <w:rsid w:val="00E92B59"/>
    <w:rsid w:val="00E95AE2"/>
    <w:rsid w:val="00EA04DA"/>
    <w:rsid w:val="00EB7BC6"/>
    <w:rsid w:val="00EC1296"/>
    <w:rsid w:val="00EC220D"/>
    <w:rsid w:val="00EC5259"/>
    <w:rsid w:val="00ED4EE4"/>
    <w:rsid w:val="00ED7341"/>
    <w:rsid w:val="00EE3D9E"/>
    <w:rsid w:val="00EF493F"/>
    <w:rsid w:val="00F01C79"/>
    <w:rsid w:val="00F112FA"/>
    <w:rsid w:val="00F134C5"/>
    <w:rsid w:val="00F1773C"/>
    <w:rsid w:val="00F17751"/>
    <w:rsid w:val="00F23D1E"/>
    <w:rsid w:val="00F3370A"/>
    <w:rsid w:val="00F36079"/>
    <w:rsid w:val="00F44120"/>
    <w:rsid w:val="00F60867"/>
    <w:rsid w:val="00F6109E"/>
    <w:rsid w:val="00F663D4"/>
    <w:rsid w:val="00F7174D"/>
    <w:rsid w:val="00F754C2"/>
    <w:rsid w:val="00F80841"/>
    <w:rsid w:val="00F9004C"/>
    <w:rsid w:val="00F92DF3"/>
    <w:rsid w:val="00FA0EBC"/>
    <w:rsid w:val="00FA667C"/>
    <w:rsid w:val="00FB3A88"/>
    <w:rsid w:val="00FC2B5C"/>
    <w:rsid w:val="00FD4779"/>
    <w:rsid w:val="00FE2891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6067"/>
  <w15:docId w15:val="{F4DA1E80-AC34-4EDF-9AEB-7E57F36B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99"/>
    <w:pPr>
      <w:spacing w:after="0" w:line="240" w:lineRule="auto"/>
    </w:pPr>
    <w:rPr>
      <w:rFonts w:ascii="Times New Roman" w:eastAsia="Times New Roman" w:hAnsi="Times New Roman" w:cs="Yagut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A3599"/>
    <w:pPr>
      <w:keepNext/>
      <w:bidi/>
      <w:outlineLvl w:val="1"/>
    </w:pPr>
    <w:rPr>
      <w:rFonts w:cs="Nazanin"/>
      <w:b w:val="0"/>
      <w:bCs w:val="0"/>
      <w:i w:val="0"/>
      <w:iCs w:val="0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CA3599"/>
    <w:pPr>
      <w:keepNext/>
      <w:bidi/>
      <w:jc w:val="both"/>
      <w:outlineLvl w:val="3"/>
    </w:pPr>
    <w:rPr>
      <w:rFonts w:cs="Nazanin"/>
      <w:b w:val="0"/>
      <w:bCs w:val="0"/>
      <w:i w:val="0"/>
      <w:iCs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3599"/>
    <w:rPr>
      <w:rFonts w:ascii="Times New Roman" w:eastAsia="Times New Roman" w:hAnsi="Times New Roman" w:cs="Nazani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A3599"/>
    <w:rPr>
      <w:rFonts w:ascii="Times New Roman" w:eastAsia="Times New Roman" w:hAnsi="Times New Roman" w:cs="Nazanin"/>
      <w:sz w:val="28"/>
      <w:szCs w:val="28"/>
    </w:rPr>
  </w:style>
  <w:style w:type="paragraph" w:styleId="Title">
    <w:name w:val="Title"/>
    <w:basedOn w:val="Normal"/>
    <w:link w:val="TitleChar"/>
    <w:qFormat/>
    <w:rsid w:val="00CA3599"/>
    <w:pPr>
      <w:bidi/>
      <w:jc w:val="center"/>
    </w:pPr>
    <w:rPr>
      <w:rFonts w:cs="Nazanin"/>
      <w:i w:val="0"/>
      <w:iCs w:val="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A3599"/>
    <w:rPr>
      <w:rFonts w:ascii="Times New Roman" w:eastAsia="Times New Roman" w:hAnsi="Times New Roman" w:cs="Nazanin"/>
      <w:b/>
      <w:bCs/>
      <w:sz w:val="28"/>
      <w:szCs w:val="28"/>
    </w:rPr>
  </w:style>
  <w:style w:type="paragraph" w:styleId="Footer">
    <w:name w:val="footer"/>
    <w:basedOn w:val="Normal"/>
    <w:link w:val="FooterChar"/>
    <w:rsid w:val="00CA35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A3599"/>
    <w:rPr>
      <w:rFonts w:ascii="Times New Roman" w:eastAsia="Times New Roman" w:hAnsi="Times New Roman" w:cs="Yagut"/>
      <w:b/>
      <w:bCs/>
      <w:i/>
      <w:iCs/>
      <w:sz w:val="24"/>
      <w:szCs w:val="24"/>
    </w:rPr>
  </w:style>
  <w:style w:type="character" w:styleId="PageNumber">
    <w:name w:val="page number"/>
    <w:basedOn w:val="DefaultParagraphFont"/>
    <w:rsid w:val="00CA3599"/>
  </w:style>
  <w:style w:type="character" w:styleId="Hyperlink">
    <w:name w:val="Hyperlink"/>
    <w:basedOn w:val="DefaultParagraphFont"/>
    <w:uiPriority w:val="99"/>
    <w:unhideWhenUsed/>
    <w:rsid w:val="00CA3599"/>
    <w:rPr>
      <w:color w:val="0000FF"/>
      <w:u w:val="single"/>
    </w:rPr>
  </w:style>
  <w:style w:type="table" w:styleId="TableGrid">
    <w:name w:val="Table Grid"/>
    <w:basedOn w:val="TableNormal"/>
    <w:uiPriority w:val="59"/>
    <w:rsid w:val="00CA3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9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951"/>
    <w:rPr>
      <w:rFonts w:ascii="Times New Roman" w:eastAsia="Times New Roman" w:hAnsi="Times New Roman" w:cs="Yagut"/>
      <w:b/>
      <w:bCs/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951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951"/>
    <w:rPr>
      <w:rFonts w:ascii="Times New Roman" w:eastAsia="Times New Roman" w:hAnsi="Times New Roman" w:cs="Yagut"/>
      <w:b/>
      <w:bCs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51"/>
    <w:rPr>
      <w:rFonts w:ascii="Tahoma" w:eastAsia="Times New Roman" w:hAnsi="Tahoma" w:cs="Tahoma"/>
      <w:b/>
      <w:bCs/>
      <w:i/>
      <w:iCs/>
      <w:sz w:val="16"/>
      <w:szCs w:val="16"/>
    </w:rPr>
  </w:style>
  <w:style w:type="paragraph" w:styleId="ListParagraph">
    <w:name w:val="List Paragraph"/>
    <w:basedOn w:val="Normal"/>
    <w:uiPriority w:val="34"/>
    <w:qFormat/>
    <w:rsid w:val="00AF38C9"/>
    <w:pPr>
      <w:ind w:left="720"/>
      <w:contextualSpacing/>
    </w:pPr>
  </w:style>
  <w:style w:type="paragraph" w:customStyle="1" w:styleId="Default">
    <w:name w:val="Default"/>
    <w:rsid w:val="00E83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602B229-B3B6-47F0-BC00-AA718F75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1130</Words>
  <Characters>4917</Characters>
  <Application>Microsoft Office Word</Application>
  <DocSecurity>0</DocSecurity>
  <Lines>213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</dc:creator>
  <cp:lastModifiedBy>Mary Hni</cp:lastModifiedBy>
  <cp:revision>25</cp:revision>
  <cp:lastPrinted>2022-02-27T07:30:00Z</cp:lastPrinted>
  <dcterms:created xsi:type="dcterms:W3CDTF">2022-09-07T06:17:00Z</dcterms:created>
  <dcterms:modified xsi:type="dcterms:W3CDTF">2025-04-22T05:24:00Z</dcterms:modified>
</cp:coreProperties>
</file>