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B Zar"/>
          <w:rtl/>
        </w:rPr>
        <w:id w:val="7234099"/>
        <w:docPartObj>
          <w:docPartGallery w:val="Cover Pages"/>
          <w:docPartUnique/>
        </w:docPartObj>
      </w:sdtPr>
      <w:sdtEndPr>
        <w:rPr>
          <w:b/>
          <w:bCs/>
          <w:sz w:val="40"/>
          <w:szCs w:val="40"/>
          <w:rtl w:val="0"/>
        </w:rPr>
      </w:sdtEndPr>
      <w:sdtContent>
        <w:p w:rsidR="007878AA" w:rsidRPr="00B964DE" w:rsidRDefault="00C6630D" w:rsidP="004B79E9">
          <w:pPr>
            <w:spacing w:line="240" w:lineRule="auto"/>
            <w:rPr>
              <w:rFonts w:cs="B Zar"/>
              <w:rtl/>
            </w:rPr>
          </w:pPr>
          <w:r>
            <w:rPr>
              <w:rFonts w:cs="B Zar"/>
              <w:noProof/>
              <w:rtl/>
              <w:lang w:bidi="ar-SA"/>
            </w:rPr>
            <w:pict>
              <v:group id="Group 211" o:spid="_x0000_s1026" style="position:absolute;left:0;text-align:left;margin-left:0;margin-top:15pt;width:595.05pt;height:610.45pt;z-index:251894784;mso-width-percent:1000;mso-position-horizontal-relative:page;mso-position-vertical-relative:margin;mso-width-percent:1000;mso-height-relative:margin" coordorigin=",5352" coordsize="12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" o:allowincell="f">
                <v:group id="Group 212"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213" o:spid="_x0000_s1028" style="position:absolute;left:-6;top:3717;width:12189;height:3564" coordorigin="18,7468" coordsize="12189,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14"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I0sQA&#10;AADbAAAADwAAAGRycy9kb3ducmV2LnhtbESPT2vCQBTE74LfYXmCN90oKDW6ShD805tJbcHbI/ua&#10;pGbfhuwa02/fLRR6HGbmN8xm15tadNS6yrKC2TQCQZxbXXGh4Pp2mLyAcB5ZY22ZFHyTg912ONhg&#10;rO2TU+oyX4gAYRejgtL7JpbS5SUZdFPbEAfv07YGfZBtIXWLzwA3tZxH0VIarDgslNjQvqT8nj2M&#10;gjTq3y/L40l/feSuWyWXW5Ymr0qNR32yBuGp9//hv/ZZK1jM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qCNLEAAAA2wAAAA8AAAAAAAAAAAAAAAAAmAIAAGRycy9k&#10;b3ducmV2LnhtbFBLBQYAAAAABAAEAPUAAACJAwAAAAA=&#10;" path="m,l17,2863,7132,2578r,-2378l,xe" fillcolor="#a7bfde [1620]" stroked="f">
                      <v:fill opacity="32896f"/>
                      <v:path arrowok="t" o:connecttype="custom" o:connectlocs="0,0;17,2863;7132,2578;7132,200;0,0" o:connectangles="0,0,0,0,0"/>
                    </v:shape>
                    <v:shape id="Freeform 215" o:spid="_x0000_s1030" style="position:absolute;left:7150;top:7482;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18QA&#10;AADbAAAADwAAAGRycy9kb3ducmV2LnhtbESPQWvCQBSE7wX/w/KE3upGQ0pJXYOIBfHUpoJ4e2Sf&#10;SZrs25BdTeyv7wpCj8PMfMMss9G04kq9qy0rmM8iEMSF1TWXCg7fHy9vIJxH1thaJgU3cpCtJk9L&#10;TLUd+IuuuS9FgLBLUUHlfZdK6YqKDLqZ7YiDd7a9QR9kX0rd4xDgppWLKHqVBmsOCxV2tKmoaPKL&#10;UfBzipFHt9nH29/PAS/JYXc+Nko9T8f1OwhPo/8PP9o7rSCJ4f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htfEAAAA2w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216"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0MMA&#10;AADbAAAADwAAAGRycy9kb3ducmV2LnhtbESPQWvCQBSE70L/w/IK3nQTjaWkrhIKhV4bg16f2ddk&#10;afZtmt3GtL++Kwgeh5n5htnuJ9uJkQZvHCtIlwkI4tppw42C6vC2eAbhA7LGzjEp+CUP+93DbIu5&#10;dhf+oLEMjYgQ9jkqaEPocyl93ZJFv3Q9cfQ+3WAxRDk0Ug94iXDbyVWSPEmLhuNCiz29tlR/lT9W&#10;ARXrv+9NeTqfU3M81n21MtlolZo/TsULiEBTuIdv7XetYJPB9Uv8AX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0MMAAADb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217"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3hsUA&#10;AADbAAAADwAAAGRycy9kb3ducmV2LnhtbESPQWsCMRSE74X+h/AKvdWsikVWo1Sl1h61gh5fN6+7&#10;WzcvaxLd1V/fCEKPw8x8w4ynranEmZwvLSvodhIQxJnVJecKtl/vL0MQPiBrrCyTggt5mE4eH8aY&#10;atvwms6bkIsIYZ+igiKEOpXSZwUZ9B1bE0fvxzqDIUqXS+2wiXBTyV6SvEqDJceFAmuaF5QdNiej&#10;4HPx/cH9a3c5+z3ms4Vr7K5f7ZV6fmrfRiACteE/fG+vtILBAG5f4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beGxQAAANsAAAAPAAAAAAAAAAAAAAAAAJgCAABkcnMv&#10;ZG93bnJldi54bWxQSwUGAAAAAAQABAD1AAAAigMAAAAA&#10;" path="m1,251l,2662r4120,251l4120,,1,251xe" fillcolor="#d8d8d8 [2732]" stroked="f">
                    <v:path arrowok="t" o:connecttype="custom" o:connectlocs="1,251;0,2662;4120,2913;4120,0;1,251" o:connectangles="0,0,0,0,0"/>
                  </v:shape>
                  <v:shape id="Freeform 218"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tRcMA&#10;AADbAAAADwAAAGRycy9kb3ducmV2LnhtbESPQYvCMBSE78L+h/AWvMiarqC4XaMsYkHxZLvg9dE8&#10;22DzUpqo9d8bQfA4zMw3zGLV20ZcqfPGsYLvcQKCuHTacKXgv8i+5iB8QNbYOCYFd/KwWn4MFphq&#10;d+MDXfNQiQhhn6KCOoQ2ldKXNVn0Y9cSR+/kOoshyq6SusNbhNtGTpJkJi0ajgs1trSuqTznF6ug&#10;N6HJdz+TzLjjaFMcs9F6f78oNfzs/35BBOrDO/xqb7WC6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ktRcMAAADbAAAADwAAAAAAAAAAAAAAAACYAgAAZHJzL2Rv&#10;d25yZXYueG1sUEsFBgAAAAAEAAQA9QAAAIgDAAAAAA==&#10;" path="m,l,4236,3985,3349r,-2428l,xe" fillcolor="#bfbfbf [2412]" stroked="f">
                    <v:path arrowok="t" o:connecttype="custom" o:connectlocs="0,0;0,4236;3985,3349;3985,921;0,0" o:connectangles="0,0,0,0,0"/>
                  </v:shape>
                  <v:shape id="Freeform 219"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poMUA&#10;AADbAAAADwAAAGRycy9kb3ducmV2LnhtbESPT2vCQBTE7wW/w/KE3pqNldaSuopIQz0V/AO5PrLP&#10;JCT7NmbXGPPpu4WCx2FmfsMs14NpRE+dqywrmEUxCOLc6ooLBadj+vIBwnlkjY1lUnAnB+vV5GmJ&#10;ibY33lN/8IUIEHYJKii9bxMpXV6SQRfZljh4Z9sZ9EF2hdQd3gLcNPI1jt+lwYrDQoktbUvK68PV&#10;KBgz+3OW7TjOszGtvy6XerP/Pin1PB02nyA8Df4R/m/vtIK3B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SmgxQAAANsAAAAPAAAAAAAAAAAAAAAAAJgCAABkcnMv&#10;ZG93bnJldi54bWxQSwUGAAAAAAQABAD1AAAAigMAAAAA&#10;" path="m4086,r-2,4253l,3198,,1072,4086,xe" fillcolor="#d8d8d8 [2732]" stroked="f">
                    <v:path arrowok="t" o:connecttype="custom" o:connectlocs="4086,0;4084,4253;0,3198;0,1072;4086,0" o:connectangles="0,0,0,0,0"/>
                  </v:shape>
                  <v:shape id="Freeform 220"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PxsAA&#10;AADbAAAADwAAAGRycy9kb3ducmV2LnhtbERPTYvCMBC9C/sfwix4EU1XUdauUVQQBE/Wwl6HZrYt&#10;20xKktb6781B8Ph435vdYBrRk/O1ZQVfswQEcWF1zaWC/HaafoPwAVljY5kUPMjDbvsx2mCq7Z2v&#10;1GehFDGEfYoKqhDaVEpfVGTQz2xLHLk/6wyGCF0ptcN7DDeNnCfJShqsOTZU2NKxouI/64yCbI1D&#10;t0z2fXagvJv8Ti7zy8IpNf4c9j8gAg3hLX65z1rBMo6N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UPxsAAAADbAAAADwAAAAAAAAAAAAAAAACYAgAAZHJzL2Rvd25y&#10;ZXYueG1sUEsFBgAAAAAEAAQA9QAAAIUDAAAAAA==&#10;" path="m,921l2060,r16,3851l,2981,,921xe" fillcolor="#d3dfee [820]" stroked="f">
                    <v:fill opacity="46003f"/>
                    <v:path arrowok="t" o:connecttype="custom" o:connectlocs="0,921;2060,0;2076,3851;0,2981;0,921" o:connectangles="0,0,0,0,0"/>
                  </v:shape>
                  <v:shape id="Freeform 221"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iIMUA&#10;AADbAAAADwAAAGRycy9kb3ducmV2LnhtbESPQWvCQBSE74L/YXlCb2aj1NSkrlIKiidpUws9PrLP&#10;JDT7Ns1uY/TXu0Khx2FmvmFWm8E0oqfO1ZYVzKIYBHFhdc2lguPHdroE4TyyxsYyKbiQg816PFph&#10;pu2Z36nPfSkChF2GCirv20xKV1Rk0EW2JQ7eyXYGfZBdKXWH5wA3jZzHcSIN1hwWKmzptaLiO/81&#10;CvrmcByS2Tx92/18XU+0/Hx65K1SD5Ph5RmEp8H/h//ae61gkcL9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8uIgxQAAANsAAAAPAAAAAAAAAAAAAAAAAJgCAABkcnMv&#10;ZG93bnJldi54bWxQSwUGAAAAAAQABAD1AAAAigMAAAAA&#10;" path="m,l17,3835,6011,2629r,-1390l,xe" fillcolor="#a7bfde [1620]" stroked="f">
                    <v:fill opacity="46003f"/>
                    <v:path arrowok="t" o:connecttype="custom" o:connectlocs="0,0;17,3835;6011,2629;6011,1239;0,0" o:connectangles="0,0,0,0,0"/>
                  </v:shape>
                  <v:shape id="Freeform 222"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eicAA&#10;AADbAAAADwAAAGRycy9kb3ducmV2LnhtbERPS2rDMBDdF3IHMYFsSi03LsZ1o4RSCHTRjZMeYLDG&#10;krE1MpbqOLevFoUuH+9/OK1uFAvNofes4DnLQRC3XvdsFHxfz08ViBCRNY6eScGdApyOm4cD1trf&#10;uKHlEo1IIRxqVGBjnGopQ2vJYcj8RJy4zs8OY4KzkXrGWwp3o9zneSkd9pwaLE70YakdLj9OQYXy&#10;seBuXYaqQfdVvBo7vRildtv1/Q1EpDX+i//cn1pBmdanL+kH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ceicAAAADbAAAADwAAAAAAAAAAAAAAAACYAgAAZHJzL2Rvd25y&#10;ZXYueG1sUEsFBgAAAAAEAAQA9QAAAIUDAAAAAA==&#10;" path="m,1038l,2411,4102,3432,4102,,,1038xe" fillcolor="#d3dfee [820]" stroked="f">
                    <v:fill opacity="46003f"/>
                    <v:path arrowok="t" o:connecttype="custom" o:connectlocs="0,1038;0,2411;4102,3432;4102,0;0,1038" o:connectangles="0,0,0,0,0"/>
                  </v:shape>
                </v:group>
                <v:rect id="Rectangle 225" o:spid="_x0000_s1038" style="position:absolute;left:605;top:5352;width:11236;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mQ8IA&#10;AADbAAAADwAAAGRycy9kb3ducmV2LnhtbESP0YrCMBRE3xf8h3CFfVtTVyhLNYoosi6oUPUDrs21&#10;LTY3JYla/94Iwj4OM3OGmcw604gbOV9bVjAcJCCIC6trLhUcD6uvHxA+IGtsLJOCB3mYTXsfE8y0&#10;vXNOt30oRYSwz1BBFUKbSemLigz6gW2Jo3e2zmCI0pVSO7xHuGnkd5Kk0mDNcaHClhYVFZf91SgY&#10;bXY7t11eVmmyPP6xdd3i95Qr9dnv5mMQgbrwH36311pBOoLX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2ZDwgAAANsAAAAPAAAAAAAAAAAAAAAAAJgCAABkcnMvZG93&#10;bnJldi54bWxQSwUGAAAAAAQABAD1AAAAhwMAAAAA&#10;" filled="f" stroked="f">
                  <v:textbox>
                    <w:txbxContent>
                      <w:sdt>
                        <w:sdtPr>
                          <w:rPr>
                            <w:rFonts w:cs="B Zar"/>
                            <w:b/>
                            <w:bCs/>
                            <w:sz w:val="48"/>
                            <w:szCs w:val="48"/>
                            <w:rtl/>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C16B9F" w:rsidRPr="00BC1FED" w:rsidRDefault="00C16B9F" w:rsidP="00670363">
                            <w:pPr>
                              <w:spacing w:after="0" w:line="240" w:lineRule="auto"/>
                              <w:jc w:val="center"/>
                              <w:rPr>
                                <w:rFonts w:cs="B Zar"/>
                                <w:b/>
                                <w:bCs/>
                                <w:color w:val="1F497D" w:themeColor="text2"/>
                                <w:sz w:val="144"/>
                                <w:szCs w:val="144"/>
                              </w:rPr>
                            </w:pPr>
                            <w:r>
                              <w:rPr>
                                <w:rFonts w:cs="B Zar"/>
                                <w:b/>
                                <w:bCs/>
                                <w:sz w:val="48"/>
                                <w:szCs w:val="48"/>
                                <w:rtl/>
                              </w:rPr>
                              <w:t xml:space="preserve">برنامه عملیاتی </w:t>
                            </w:r>
                            <w:r>
                              <w:rPr>
                                <w:rFonts w:cs="B Zar" w:hint="cs"/>
                                <w:b/>
                                <w:bCs/>
                                <w:sz w:val="48"/>
                                <w:szCs w:val="48"/>
                                <w:rtl/>
                              </w:rPr>
                              <w:t>واحد ارزشیابی دانشجو</w:t>
                            </w:r>
                            <w:r>
                              <w:rPr>
                                <w:rFonts w:cs="B Zar"/>
                                <w:b/>
                                <w:bCs/>
                                <w:sz w:val="48"/>
                                <w:szCs w:val="48"/>
                                <w:rtl/>
                              </w:rPr>
                              <w:t xml:space="preserve"> در سال </w:t>
                            </w:r>
                            <w:r>
                              <w:rPr>
                                <w:rFonts w:cs="B Zar" w:hint="cs"/>
                                <w:b/>
                                <w:bCs/>
                                <w:sz w:val="48"/>
                                <w:szCs w:val="48"/>
                                <w:rtl/>
                              </w:rPr>
                              <w:t>1400</w:t>
                            </w:r>
                          </w:p>
                        </w:sdtContent>
                      </w:sdt>
                      <w:p w:rsidR="00C16B9F" w:rsidRPr="008C6258" w:rsidRDefault="00C16B9F" w:rsidP="007878AA">
                        <w:pPr>
                          <w:spacing w:line="240" w:lineRule="auto"/>
                          <w:jc w:val="center"/>
                          <w:rPr>
                            <w:rFonts w:cs="B Zar"/>
                            <w:b/>
                            <w:bCs/>
                            <w:color w:val="4F81BD" w:themeColor="accent1"/>
                            <w:sz w:val="32"/>
                            <w:szCs w:val="32"/>
                            <w:rtl/>
                          </w:rPr>
                        </w:pPr>
                      </w:p>
                      <w:p w:rsidR="00C16B9F" w:rsidRPr="008C6258" w:rsidRDefault="00C16B9F" w:rsidP="00BC1FED">
                        <w:pPr>
                          <w:spacing w:line="240" w:lineRule="auto"/>
                          <w:jc w:val="center"/>
                          <w:rPr>
                            <w:rFonts w:cs="B Zar"/>
                            <w:sz w:val="10"/>
                            <w:szCs w:val="10"/>
                          </w:rPr>
                        </w:pPr>
                        <w:r>
                          <w:rPr>
                            <w:rFonts w:cs="B Zar" w:hint="cs"/>
                            <w:b/>
                            <w:bCs/>
                            <w:color w:val="4F81BD" w:themeColor="accent1"/>
                            <w:sz w:val="32"/>
                            <w:szCs w:val="32"/>
                            <w:rtl/>
                          </w:rPr>
                          <w:t>مرکز مطالعات و توسعه آموزش پزشکی</w:t>
                        </w:r>
                        <w:r w:rsidRPr="008C6258">
                          <w:rPr>
                            <w:rFonts w:cs="B Zar" w:hint="cs"/>
                            <w:b/>
                            <w:bCs/>
                            <w:color w:val="4F81BD" w:themeColor="accent1"/>
                            <w:sz w:val="32"/>
                            <w:szCs w:val="32"/>
                            <w:rtl/>
                          </w:rPr>
                          <w:t xml:space="preserve"> دانشگاه علوم پزشکی </w:t>
                        </w:r>
                        <w:r>
                          <w:rPr>
                            <w:rFonts w:cs="B Zar" w:hint="cs"/>
                            <w:b/>
                            <w:bCs/>
                            <w:color w:val="4F81BD" w:themeColor="accent1"/>
                            <w:sz w:val="28"/>
                            <w:szCs w:val="28"/>
                            <w:rtl/>
                          </w:rPr>
                          <w:t>اصفهان</w:t>
                        </w:r>
                      </w:p>
                      <w:p w:rsidR="00C16B9F" w:rsidRPr="008C6258" w:rsidRDefault="00C16B9F" w:rsidP="007878AA">
                        <w:pPr>
                          <w:spacing w:line="240" w:lineRule="auto"/>
                          <w:jc w:val="center"/>
                          <w:rPr>
                            <w:rFonts w:cs="B Zar"/>
                            <w:b/>
                            <w:bCs/>
                            <w:color w:val="808080" w:themeColor="text1" w:themeTint="7F"/>
                            <w:sz w:val="34"/>
                            <w:szCs w:val="34"/>
                          </w:rPr>
                        </w:pPr>
                      </w:p>
                    </w:txbxContent>
                  </v:textbox>
                </v:rect>
                <w10:wrap anchorx="page" anchory="margin"/>
              </v:group>
            </w:pict>
          </w:r>
        </w:p>
        <w:p w:rsidR="007878AA" w:rsidRPr="00B964DE" w:rsidRDefault="007878AA" w:rsidP="004B79E9">
          <w:pPr>
            <w:spacing w:line="240" w:lineRule="auto"/>
            <w:rPr>
              <w:rFonts w:cs="B Zar"/>
            </w:rPr>
          </w:pPr>
        </w:p>
        <w:p w:rsidR="004B79E9" w:rsidRPr="00B964DE" w:rsidRDefault="007878AA" w:rsidP="00530992">
          <w:pPr>
            <w:bidi w:val="0"/>
            <w:spacing w:line="240" w:lineRule="auto"/>
            <w:rPr>
              <w:rFonts w:cs="B Zar"/>
              <w:b/>
              <w:bCs/>
              <w:sz w:val="40"/>
              <w:szCs w:val="40"/>
            </w:rPr>
          </w:pPr>
          <w:r w:rsidRPr="00B964DE">
            <w:rPr>
              <w:rFonts w:cs="B Zar"/>
              <w:b/>
              <w:bCs/>
              <w:sz w:val="40"/>
              <w:szCs w:val="40"/>
              <w:rtl/>
            </w:rPr>
            <w:br w:type="page"/>
          </w:r>
        </w:p>
      </w:sdtContent>
    </w:sdt>
    <w:bookmarkStart w:id="0" w:name="_Toc323552337" w:displacedByCustomXml="next"/>
    <w:sdt>
      <w:sdtPr>
        <w:rPr>
          <w:rFonts w:asciiTheme="minorHAnsi" w:eastAsiaTheme="minorHAnsi" w:hAnsiTheme="minorHAnsi" w:cs="B Zar"/>
          <w:b w:val="0"/>
          <w:bCs w:val="0"/>
          <w:color w:val="auto"/>
          <w:sz w:val="22"/>
          <w:szCs w:val="22"/>
          <w:rtl/>
          <w:lang w:bidi="fa-IR"/>
        </w:rPr>
        <w:id w:val="9544252"/>
        <w:docPartObj>
          <w:docPartGallery w:val="Table of Contents"/>
          <w:docPartUnique/>
        </w:docPartObj>
      </w:sdtPr>
      <w:sdtEndPr>
        <w:rPr>
          <w:rFonts w:eastAsiaTheme="minorEastAsia"/>
        </w:rPr>
      </w:sdtEndPr>
      <w:sdtContent>
        <w:p w:rsidR="00B964DE" w:rsidRPr="00D31CA7" w:rsidRDefault="00B964DE" w:rsidP="00D31CA7">
          <w:pPr>
            <w:pStyle w:val="TOCHeading"/>
            <w:bidi/>
            <w:spacing w:line="360" w:lineRule="auto"/>
            <w:jc w:val="center"/>
            <w:rPr>
              <w:rFonts w:cs="B Zar"/>
              <w:rtl/>
            </w:rPr>
          </w:pPr>
          <w:r w:rsidRPr="00D31CA7">
            <w:rPr>
              <w:rFonts w:cs="B Zar" w:hint="cs"/>
              <w:rtl/>
            </w:rPr>
            <w:t>فهرست مندرجات</w:t>
          </w:r>
        </w:p>
        <w:p w:rsidR="00B964DE" w:rsidRPr="00370565" w:rsidRDefault="00B964DE" w:rsidP="00370565">
          <w:pPr>
            <w:spacing w:line="360" w:lineRule="auto"/>
            <w:jc w:val="lowKashida"/>
            <w:rPr>
              <w:rFonts w:cs="B Nazanin"/>
              <w:sz w:val="36"/>
              <w:szCs w:val="36"/>
              <w:lang w:bidi="ar-SA"/>
            </w:rPr>
          </w:pPr>
        </w:p>
        <w:p w:rsidR="006A22F9" w:rsidRPr="00370565" w:rsidRDefault="00C6630D" w:rsidP="00370565">
          <w:pPr>
            <w:pStyle w:val="TOC1"/>
            <w:tabs>
              <w:tab w:val="right" w:leader="dot" w:pos="9350"/>
            </w:tabs>
            <w:rPr>
              <w:rFonts w:cs="B Nazanin"/>
              <w:noProof/>
              <w:sz w:val="28"/>
              <w:szCs w:val="28"/>
              <w:lang w:bidi="ar-SA"/>
            </w:rPr>
          </w:pPr>
          <w:r w:rsidRPr="00370565">
            <w:rPr>
              <w:rFonts w:cs="B Nazanin"/>
              <w:sz w:val="36"/>
              <w:szCs w:val="36"/>
            </w:rPr>
            <w:fldChar w:fldCharType="begin"/>
          </w:r>
          <w:r w:rsidR="00B964DE" w:rsidRPr="00370565">
            <w:rPr>
              <w:rFonts w:cs="B Nazanin"/>
              <w:sz w:val="36"/>
              <w:szCs w:val="36"/>
            </w:rPr>
            <w:instrText xml:space="preserve"> TOC \o "1-3" \h \z \u </w:instrText>
          </w:r>
          <w:r w:rsidRPr="00370565">
            <w:rPr>
              <w:rFonts w:cs="B Nazanin"/>
              <w:sz w:val="36"/>
              <w:szCs w:val="36"/>
            </w:rPr>
            <w:fldChar w:fldCharType="separate"/>
          </w:r>
          <w:hyperlink w:anchor="_Toc68362839" w:history="1">
            <w:r w:rsidR="006A22F9" w:rsidRPr="00370565">
              <w:rPr>
                <w:rStyle w:val="Hyperlink"/>
                <w:rFonts w:cs="B Nazanin" w:hint="eastAsia"/>
                <w:noProof/>
                <w:sz w:val="28"/>
                <w:szCs w:val="28"/>
                <w:rtl/>
              </w:rPr>
              <w:t>گامها</w:t>
            </w:r>
            <w:r w:rsidR="006A22F9" w:rsidRPr="00370565">
              <w:rPr>
                <w:rStyle w:val="Hyperlink"/>
                <w:rFonts w:cs="B Nazanin" w:hint="cs"/>
                <w:noProof/>
                <w:sz w:val="28"/>
                <w:szCs w:val="28"/>
                <w:rtl/>
              </w:rPr>
              <w:t>ی</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تدو</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ن</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برنامه</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عمل</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ات</w:t>
            </w:r>
            <w:r w:rsidR="006A22F9" w:rsidRPr="00370565">
              <w:rPr>
                <w:rStyle w:val="Hyperlink"/>
                <w:rFonts w:cs="B Nazanin" w:hint="cs"/>
                <w:noProof/>
                <w:sz w:val="28"/>
                <w:szCs w:val="28"/>
                <w:rtl/>
              </w:rPr>
              <w:t>ی</w:t>
            </w:r>
            <w:r w:rsidR="006A22F9" w:rsidRPr="00370565">
              <w:rPr>
                <w:rStyle w:val="Hyperlink"/>
                <w:rFonts w:cs="B Nazanin"/>
                <w:noProof/>
                <w:sz w:val="28"/>
                <w:szCs w:val="28"/>
                <w:rtl/>
              </w:rPr>
              <w:t xml:space="preserve"> 1400</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_Toc68362839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3</w:t>
            </w:r>
            <w:r w:rsidRPr="00370565">
              <w:rPr>
                <w:rFonts w:cs="B Nazanin"/>
                <w:noProof/>
                <w:webHidden/>
                <w:sz w:val="28"/>
                <w:szCs w:val="28"/>
              </w:rPr>
              <w:fldChar w:fldCharType="end"/>
            </w:r>
          </w:hyperlink>
        </w:p>
        <w:p w:rsidR="006A22F9" w:rsidRPr="00370565" w:rsidRDefault="00C6630D" w:rsidP="00370565">
          <w:pPr>
            <w:pStyle w:val="TOC1"/>
            <w:tabs>
              <w:tab w:val="right" w:leader="dot" w:pos="9350"/>
            </w:tabs>
            <w:rPr>
              <w:rFonts w:cs="B Nazanin"/>
              <w:noProof/>
              <w:sz w:val="28"/>
              <w:szCs w:val="28"/>
              <w:lang w:bidi="ar-SA"/>
            </w:rPr>
          </w:pPr>
          <w:hyperlink w:anchor="_Toc68362840" w:history="1">
            <w:r w:rsidR="006A22F9" w:rsidRPr="00370565">
              <w:rPr>
                <w:rStyle w:val="Hyperlink"/>
                <w:rFonts w:cs="B Nazanin" w:hint="eastAsia"/>
                <w:noProof/>
                <w:sz w:val="28"/>
                <w:szCs w:val="28"/>
                <w:rtl/>
              </w:rPr>
              <w:t>وضع</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ت</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موجود</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_Toc68362840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4</w:t>
            </w:r>
            <w:r w:rsidRPr="00370565">
              <w:rPr>
                <w:rFonts w:cs="B Nazanin"/>
                <w:noProof/>
                <w:webHidden/>
                <w:sz w:val="28"/>
                <w:szCs w:val="28"/>
              </w:rPr>
              <w:fldChar w:fldCharType="end"/>
            </w:r>
          </w:hyperlink>
        </w:p>
        <w:p w:rsidR="006A22F9" w:rsidRPr="00370565" w:rsidRDefault="00C6630D" w:rsidP="00370565">
          <w:pPr>
            <w:pStyle w:val="TOC1"/>
            <w:tabs>
              <w:tab w:val="right" w:leader="dot" w:pos="9350"/>
            </w:tabs>
            <w:rPr>
              <w:rFonts w:cs="B Nazanin"/>
              <w:noProof/>
              <w:sz w:val="28"/>
              <w:szCs w:val="28"/>
              <w:lang w:bidi="ar-SA"/>
            </w:rPr>
          </w:pPr>
          <w:hyperlink w:anchor="_Toc68362841" w:history="1">
            <w:r w:rsidR="006A22F9" w:rsidRPr="00370565">
              <w:rPr>
                <w:rStyle w:val="Hyperlink"/>
                <w:rFonts w:cs="B Nazanin" w:hint="eastAsia"/>
                <w:noProof/>
                <w:sz w:val="28"/>
                <w:szCs w:val="28"/>
                <w:rtl/>
              </w:rPr>
              <w:t>اهداف</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_Toc68362841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4</w:t>
            </w:r>
            <w:r w:rsidRPr="00370565">
              <w:rPr>
                <w:rFonts w:cs="B Nazanin"/>
                <w:noProof/>
                <w:webHidden/>
                <w:sz w:val="28"/>
                <w:szCs w:val="28"/>
              </w:rPr>
              <w:fldChar w:fldCharType="end"/>
            </w:r>
          </w:hyperlink>
        </w:p>
        <w:p w:rsidR="006A22F9" w:rsidRPr="00370565" w:rsidRDefault="00C6630D" w:rsidP="00370565">
          <w:pPr>
            <w:pStyle w:val="TOC2"/>
            <w:tabs>
              <w:tab w:val="right" w:leader="dot" w:pos="9350"/>
            </w:tabs>
            <w:rPr>
              <w:rFonts w:cs="B Nazanin"/>
              <w:noProof/>
              <w:sz w:val="28"/>
              <w:szCs w:val="28"/>
              <w:lang w:bidi="ar-SA"/>
            </w:rPr>
          </w:pPr>
          <w:hyperlink w:anchor="_Toc68362842" w:history="1">
            <w:r w:rsidR="006A22F9" w:rsidRPr="00370565">
              <w:rPr>
                <w:rStyle w:val="Hyperlink"/>
                <w:rFonts w:cs="B Nazanin" w:hint="eastAsia"/>
                <w:noProof/>
                <w:sz w:val="28"/>
                <w:szCs w:val="28"/>
                <w:rtl/>
              </w:rPr>
              <w:t>اهداف</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کل</w:t>
            </w:r>
            <w:r w:rsidR="006A22F9" w:rsidRPr="00370565">
              <w:rPr>
                <w:rStyle w:val="Hyperlink"/>
                <w:rFonts w:cs="B Nazanin" w:hint="cs"/>
                <w:noProof/>
                <w:sz w:val="28"/>
                <w:szCs w:val="28"/>
                <w:rtl/>
              </w:rPr>
              <w:t>ی</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_Toc68362842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4</w:t>
            </w:r>
            <w:r w:rsidRPr="00370565">
              <w:rPr>
                <w:rFonts w:cs="B Nazanin"/>
                <w:noProof/>
                <w:webHidden/>
                <w:sz w:val="28"/>
                <w:szCs w:val="28"/>
              </w:rPr>
              <w:fldChar w:fldCharType="end"/>
            </w:r>
          </w:hyperlink>
        </w:p>
        <w:p w:rsidR="006A22F9" w:rsidRPr="00370565" w:rsidRDefault="00C6630D" w:rsidP="00370565">
          <w:pPr>
            <w:pStyle w:val="TOC2"/>
            <w:tabs>
              <w:tab w:val="right" w:leader="dot" w:pos="9350"/>
            </w:tabs>
            <w:rPr>
              <w:rFonts w:cs="B Nazanin"/>
              <w:noProof/>
              <w:sz w:val="28"/>
              <w:szCs w:val="28"/>
              <w:lang w:bidi="ar-SA"/>
            </w:rPr>
          </w:pPr>
          <w:hyperlink w:anchor="_Toc68362843" w:history="1">
            <w:r w:rsidR="006A22F9" w:rsidRPr="00370565">
              <w:rPr>
                <w:rStyle w:val="Hyperlink"/>
                <w:rFonts w:cs="B Nazanin" w:hint="eastAsia"/>
                <w:noProof/>
                <w:sz w:val="28"/>
                <w:szCs w:val="28"/>
                <w:rtl/>
              </w:rPr>
              <w:t>اهداف</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اختصاص</w:t>
            </w:r>
            <w:r w:rsidR="006A22F9" w:rsidRPr="00370565">
              <w:rPr>
                <w:rStyle w:val="Hyperlink"/>
                <w:rFonts w:cs="B Nazanin" w:hint="cs"/>
                <w:noProof/>
                <w:sz w:val="28"/>
                <w:szCs w:val="28"/>
                <w:rtl/>
              </w:rPr>
              <w:t>ی</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_Toc68362843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4</w:t>
            </w:r>
            <w:r w:rsidRPr="00370565">
              <w:rPr>
                <w:rFonts w:cs="B Nazanin"/>
                <w:noProof/>
                <w:webHidden/>
                <w:sz w:val="28"/>
                <w:szCs w:val="28"/>
              </w:rPr>
              <w:fldChar w:fldCharType="end"/>
            </w:r>
          </w:hyperlink>
        </w:p>
        <w:p w:rsidR="006A22F9" w:rsidRPr="00370565" w:rsidRDefault="00C6630D" w:rsidP="00370565">
          <w:pPr>
            <w:pStyle w:val="TOC1"/>
            <w:tabs>
              <w:tab w:val="right" w:leader="dot" w:pos="9350"/>
            </w:tabs>
            <w:rPr>
              <w:rFonts w:cs="B Nazanin"/>
              <w:noProof/>
              <w:sz w:val="28"/>
              <w:szCs w:val="28"/>
              <w:lang w:bidi="ar-SA"/>
            </w:rPr>
          </w:pPr>
          <w:hyperlink w:anchor="_Toc68362844" w:history="1">
            <w:r w:rsidR="006A22F9" w:rsidRPr="00370565">
              <w:rPr>
                <w:rStyle w:val="Hyperlink"/>
                <w:rFonts w:cs="B Nazanin" w:hint="eastAsia"/>
                <w:noProof/>
                <w:sz w:val="28"/>
                <w:szCs w:val="28"/>
                <w:rtl/>
              </w:rPr>
              <w:t>جداول</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فعال</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تها</w:t>
            </w:r>
            <w:r w:rsidR="006A22F9" w:rsidRPr="00370565">
              <w:rPr>
                <w:rStyle w:val="Hyperlink"/>
                <w:rFonts w:cs="B Nazanin" w:hint="cs"/>
                <w:noProof/>
                <w:sz w:val="28"/>
                <w:szCs w:val="28"/>
                <w:rtl/>
              </w:rPr>
              <w:t>ی</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مربوط</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به</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هر</w:t>
            </w:r>
            <w:r w:rsidR="006A22F9" w:rsidRPr="00370565">
              <w:rPr>
                <w:rStyle w:val="Hyperlink"/>
                <w:rFonts w:cs="B Nazanin"/>
                <w:noProof/>
                <w:sz w:val="28"/>
                <w:szCs w:val="28"/>
                <w:rtl/>
              </w:rPr>
              <w:t xml:space="preserve"> </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ک</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از</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اهداف</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برنامه</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عمل</w:t>
            </w:r>
            <w:r w:rsidR="006A22F9" w:rsidRPr="00370565">
              <w:rPr>
                <w:rStyle w:val="Hyperlink"/>
                <w:rFonts w:cs="B Nazanin" w:hint="cs"/>
                <w:noProof/>
                <w:sz w:val="28"/>
                <w:szCs w:val="28"/>
                <w:rtl/>
              </w:rPr>
              <w:t>ی</w:t>
            </w:r>
            <w:r w:rsidR="006A22F9" w:rsidRPr="00370565">
              <w:rPr>
                <w:rStyle w:val="Hyperlink"/>
                <w:rFonts w:cs="B Nazanin" w:hint="eastAsia"/>
                <w:noProof/>
                <w:sz w:val="28"/>
                <w:szCs w:val="28"/>
                <w:rtl/>
              </w:rPr>
              <w:t>ات</w:t>
            </w:r>
            <w:r w:rsidR="006A22F9" w:rsidRPr="00370565">
              <w:rPr>
                <w:rStyle w:val="Hyperlink"/>
                <w:rFonts w:cs="B Nazanin" w:hint="cs"/>
                <w:noProof/>
                <w:sz w:val="28"/>
                <w:szCs w:val="28"/>
                <w:rtl/>
              </w:rPr>
              <w:t>ی</w:t>
            </w:r>
            <w:r w:rsidR="006A22F9" w:rsidRPr="00370565">
              <w:rPr>
                <w:rStyle w:val="Hyperlink"/>
                <w:rFonts w:cs="B Nazanin"/>
                <w:noProof/>
                <w:sz w:val="28"/>
                <w:szCs w:val="28"/>
                <w:rtl/>
              </w:rPr>
              <w:t xml:space="preserve"> </w:t>
            </w:r>
            <w:r w:rsidR="006A22F9" w:rsidRPr="00370565">
              <w:rPr>
                <w:rStyle w:val="Hyperlink"/>
                <w:rFonts w:cs="B Nazanin" w:hint="eastAsia"/>
                <w:noProof/>
                <w:sz w:val="28"/>
                <w:szCs w:val="28"/>
                <w:rtl/>
              </w:rPr>
              <w:t>واحد</w:t>
            </w:r>
            <w:r w:rsidR="006A22F9" w:rsidRPr="00370565">
              <w:rPr>
                <w:rFonts w:cs="B Nazanin"/>
                <w:noProof/>
                <w:webHidden/>
                <w:sz w:val="28"/>
                <w:szCs w:val="28"/>
              </w:rPr>
              <w:tab/>
            </w:r>
            <w:r w:rsidRPr="00370565">
              <w:rPr>
                <w:rFonts w:cs="B Nazanin"/>
                <w:noProof/>
                <w:webHidden/>
                <w:sz w:val="28"/>
                <w:szCs w:val="28"/>
              </w:rPr>
              <w:fldChar w:fldCharType="begin"/>
            </w:r>
            <w:r w:rsidR="006A22F9" w:rsidRPr="00370565">
              <w:rPr>
                <w:rFonts w:cs="B Nazanin"/>
                <w:noProof/>
                <w:webHidden/>
                <w:sz w:val="28"/>
                <w:szCs w:val="28"/>
              </w:rPr>
              <w:instrText xml:space="preserve"> PAGEREF _Toc68362844 \h </w:instrText>
            </w:r>
            <w:r w:rsidRPr="00370565">
              <w:rPr>
                <w:rFonts w:cs="B Nazanin"/>
                <w:noProof/>
                <w:webHidden/>
                <w:sz w:val="28"/>
                <w:szCs w:val="28"/>
              </w:rPr>
            </w:r>
            <w:r w:rsidRPr="00370565">
              <w:rPr>
                <w:rFonts w:cs="B Nazanin"/>
                <w:noProof/>
                <w:webHidden/>
                <w:sz w:val="28"/>
                <w:szCs w:val="28"/>
              </w:rPr>
              <w:fldChar w:fldCharType="separate"/>
            </w:r>
            <w:r w:rsidR="00370565">
              <w:rPr>
                <w:rFonts w:cs="B Nazanin"/>
                <w:noProof/>
                <w:webHidden/>
                <w:sz w:val="28"/>
                <w:szCs w:val="28"/>
                <w:rtl/>
              </w:rPr>
              <w:t>5</w:t>
            </w:r>
            <w:r w:rsidRPr="00370565">
              <w:rPr>
                <w:rFonts w:cs="B Nazanin"/>
                <w:noProof/>
                <w:webHidden/>
                <w:sz w:val="28"/>
                <w:szCs w:val="28"/>
              </w:rPr>
              <w:fldChar w:fldCharType="end"/>
            </w:r>
          </w:hyperlink>
        </w:p>
        <w:p w:rsidR="00B964DE" w:rsidRPr="00B964DE" w:rsidRDefault="00C6630D" w:rsidP="00370565">
          <w:pPr>
            <w:spacing w:line="360" w:lineRule="auto"/>
            <w:jc w:val="lowKashida"/>
            <w:rPr>
              <w:rFonts w:cs="B Zar"/>
            </w:rPr>
          </w:pPr>
          <w:r w:rsidRPr="00370565">
            <w:rPr>
              <w:rFonts w:cs="B Nazanin"/>
              <w:sz w:val="36"/>
              <w:szCs w:val="36"/>
            </w:rPr>
            <w:fldChar w:fldCharType="end"/>
          </w:r>
        </w:p>
      </w:sdtContent>
    </w:sdt>
    <w:p w:rsidR="002A05C9" w:rsidRPr="00B964DE" w:rsidRDefault="002A05C9" w:rsidP="00B964DE">
      <w:pPr>
        <w:rPr>
          <w:rFonts w:asciiTheme="majorHAnsi" w:eastAsiaTheme="majorEastAsia" w:hAnsiTheme="majorHAnsi" w:cs="B Zar"/>
          <w:b/>
          <w:bCs/>
          <w:color w:val="365F91" w:themeColor="accent1" w:themeShade="BF"/>
          <w:sz w:val="28"/>
          <w:szCs w:val="28"/>
          <w:rtl/>
        </w:rPr>
      </w:pPr>
      <w:r w:rsidRPr="00B964DE">
        <w:rPr>
          <w:rFonts w:cs="B Zar"/>
          <w:rtl/>
        </w:rPr>
        <w:br w:type="page"/>
      </w:r>
    </w:p>
    <w:p w:rsidR="00950CDD" w:rsidRPr="00AC311B" w:rsidRDefault="00316444" w:rsidP="00670363">
      <w:pPr>
        <w:pStyle w:val="Heading1"/>
        <w:spacing w:after="240" w:line="240" w:lineRule="auto"/>
        <w:jc w:val="center"/>
        <w:rPr>
          <w:rFonts w:cs="B Zar"/>
          <w:rtl/>
        </w:rPr>
      </w:pPr>
      <w:bookmarkStart w:id="1" w:name="_Toc68362839"/>
      <w:r w:rsidRPr="00AC311B">
        <w:rPr>
          <w:rFonts w:cs="B Zar" w:hint="cs"/>
          <w:rtl/>
        </w:rPr>
        <w:lastRenderedPageBreak/>
        <w:t>گام</w:t>
      </w:r>
      <w:r w:rsidR="00B210F7" w:rsidRPr="00AC311B">
        <w:rPr>
          <w:rFonts w:cs="B Zar"/>
          <w:rtl/>
        </w:rPr>
        <w:softHyphen/>
      </w:r>
      <w:r w:rsidRPr="00AC311B">
        <w:rPr>
          <w:rFonts w:cs="B Zar" w:hint="cs"/>
          <w:rtl/>
        </w:rPr>
        <w:t>های تدوین</w:t>
      </w:r>
      <w:r w:rsidR="00950CDD" w:rsidRPr="00AC311B">
        <w:rPr>
          <w:rFonts w:cs="B Zar" w:hint="cs"/>
          <w:rtl/>
        </w:rPr>
        <w:t xml:space="preserve"> برنامه عملیاتی</w:t>
      </w:r>
      <w:bookmarkEnd w:id="0"/>
      <w:r w:rsidR="008C6258" w:rsidRPr="00AC311B">
        <w:rPr>
          <w:rFonts w:cs="B Zar" w:hint="cs"/>
          <w:rtl/>
        </w:rPr>
        <w:t xml:space="preserve"> </w:t>
      </w:r>
      <w:r w:rsidR="00670363">
        <w:rPr>
          <w:rFonts w:cs="B Zar" w:hint="cs"/>
          <w:rtl/>
        </w:rPr>
        <w:t>1400</w:t>
      </w:r>
      <w:bookmarkEnd w:id="1"/>
    </w:p>
    <w:p w:rsidR="00F16128" w:rsidRPr="00B964DE" w:rsidRDefault="00316444" w:rsidP="00316444">
      <w:pPr>
        <w:spacing w:line="240" w:lineRule="auto"/>
        <w:jc w:val="center"/>
        <w:rPr>
          <w:rFonts w:cs="B Zar"/>
          <w:sz w:val="28"/>
          <w:szCs w:val="28"/>
          <w:rtl/>
        </w:rPr>
      </w:pPr>
      <w:r w:rsidRPr="00B964DE">
        <w:rPr>
          <w:rFonts w:cs="B Zar" w:hint="cs"/>
          <w:noProof/>
          <w:sz w:val="28"/>
          <w:szCs w:val="28"/>
          <w:rtl/>
          <w:lang w:bidi="ar-SA"/>
        </w:rPr>
        <w:drawing>
          <wp:anchor distT="0" distB="0" distL="114300" distR="114300" simplePos="0" relativeHeight="251895808" behindDoc="0" locked="0" layoutInCell="1" allowOverlap="1">
            <wp:simplePos x="0" y="0"/>
            <wp:positionH relativeFrom="column">
              <wp:posOffset>-283604</wp:posOffset>
            </wp:positionH>
            <wp:positionV relativeFrom="paragraph">
              <wp:posOffset>59690</wp:posOffset>
            </wp:positionV>
            <wp:extent cx="6162675" cy="5124450"/>
            <wp:effectExtent l="76200" t="19050" r="85725" b="571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F16128" w:rsidRDefault="00F16128" w:rsidP="004B79E9">
      <w:pPr>
        <w:spacing w:line="240" w:lineRule="auto"/>
        <w:jc w:val="both"/>
        <w:rPr>
          <w:rFonts w:cs="B Zar"/>
          <w:sz w:val="28"/>
          <w:szCs w:val="28"/>
          <w:rtl/>
        </w:rPr>
      </w:pPr>
    </w:p>
    <w:p w:rsidR="00B210F7" w:rsidRDefault="00B210F7" w:rsidP="004B79E9">
      <w:pPr>
        <w:spacing w:line="240" w:lineRule="auto"/>
        <w:jc w:val="both"/>
        <w:rPr>
          <w:rFonts w:cs="B Zar"/>
          <w:sz w:val="28"/>
          <w:szCs w:val="28"/>
          <w:rtl/>
        </w:rPr>
      </w:pPr>
    </w:p>
    <w:p w:rsidR="00B210F7" w:rsidRDefault="00B210F7" w:rsidP="004B79E9">
      <w:pPr>
        <w:spacing w:line="240" w:lineRule="auto"/>
        <w:jc w:val="both"/>
        <w:rPr>
          <w:rFonts w:cs="B Zar"/>
          <w:sz w:val="28"/>
          <w:szCs w:val="28"/>
          <w:rtl/>
        </w:rPr>
      </w:pPr>
    </w:p>
    <w:p w:rsidR="00B210F7" w:rsidRDefault="00B210F7" w:rsidP="004B79E9">
      <w:pPr>
        <w:spacing w:line="240" w:lineRule="auto"/>
        <w:jc w:val="both"/>
        <w:rPr>
          <w:rFonts w:cs="B Zar"/>
          <w:sz w:val="28"/>
          <w:szCs w:val="28"/>
          <w:rtl/>
        </w:rPr>
      </w:pPr>
    </w:p>
    <w:p w:rsidR="00B210F7" w:rsidRDefault="00B210F7" w:rsidP="004B79E9">
      <w:pPr>
        <w:spacing w:line="240" w:lineRule="auto"/>
        <w:jc w:val="both"/>
        <w:rPr>
          <w:rFonts w:cs="B Zar"/>
          <w:sz w:val="28"/>
          <w:szCs w:val="28"/>
          <w:rtl/>
        </w:rPr>
      </w:pPr>
    </w:p>
    <w:p w:rsidR="00B210F7" w:rsidRPr="00B964DE" w:rsidRDefault="00B210F7" w:rsidP="004B79E9">
      <w:pPr>
        <w:spacing w:line="240" w:lineRule="auto"/>
        <w:jc w:val="both"/>
        <w:rPr>
          <w:rFonts w:cs="B Zar"/>
          <w:sz w:val="28"/>
          <w:szCs w:val="28"/>
          <w:rtl/>
        </w:rPr>
      </w:pPr>
    </w:p>
    <w:p w:rsidR="00F16128" w:rsidRPr="00B964DE" w:rsidRDefault="00F16128" w:rsidP="004B79E9">
      <w:pPr>
        <w:spacing w:line="240" w:lineRule="auto"/>
        <w:jc w:val="both"/>
        <w:rPr>
          <w:rFonts w:cs="B Zar"/>
          <w:sz w:val="28"/>
          <w:szCs w:val="28"/>
          <w:rtl/>
        </w:rPr>
      </w:pPr>
    </w:p>
    <w:p w:rsidR="00F16128" w:rsidRPr="00B964DE" w:rsidRDefault="00F16128" w:rsidP="004B79E9">
      <w:pPr>
        <w:spacing w:line="240" w:lineRule="auto"/>
        <w:jc w:val="both"/>
        <w:rPr>
          <w:rFonts w:cs="B Zar"/>
          <w:sz w:val="28"/>
          <w:szCs w:val="28"/>
          <w:rtl/>
        </w:rPr>
      </w:pPr>
    </w:p>
    <w:p w:rsidR="00F16128" w:rsidRPr="00B964DE" w:rsidRDefault="00F16128" w:rsidP="004B79E9">
      <w:pPr>
        <w:spacing w:line="240" w:lineRule="auto"/>
        <w:jc w:val="both"/>
        <w:rPr>
          <w:rFonts w:cs="B Zar"/>
          <w:sz w:val="28"/>
          <w:szCs w:val="28"/>
          <w:rtl/>
        </w:rPr>
      </w:pPr>
    </w:p>
    <w:p w:rsidR="00F16128" w:rsidRPr="00B964DE" w:rsidRDefault="00F16128" w:rsidP="004B79E9">
      <w:pPr>
        <w:spacing w:line="240" w:lineRule="auto"/>
        <w:jc w:val="both"/>
        <w:rPr>
          <w:rFonts w:cs="B Zar"/>
          <w:sz w:val="28"/>
          <w:szCs w:val="28"/>
          <w:rtl/>
        </w:rPr>
      </w:pPr>
    </w:p>
    <w:p w:rsidR="00F16128" w:rsidRPr="00B964DE" w:rsidRDefault="00F16128" w:rsidP="004B79E9">
      <w:pPr>
        <w:spacing w:line="240" w:lineRule="auto"/>
        <w:jc w:val="both"/>
        <w:rPr>
          <w:rFonts w:cs="B Zar"/>
          <w:sz w:val="28"/>
          <w:szCs w:val="28"/>
          <w:rtl/>
        </w:rPr>
      </w:pPr>
    </w:p>
    <w:p w:rsidR="0082354C" w:rsidRDefault="0082354C" w:rsidP="0082354C">
      <w:pPr>
        <w:pStyle w:val="Heading1"/>
        <w:spacing w:line="240" w:lineRule="auto"/>
        <w:jc w:val="center"/>
        <w:rPr>
          <w:rFonts w:cs="B Zar"/>
          <w:rtl/>
        </w:rPr>
      </w:pPr>
      <w:bookmarkStart w:id="2" w:name="_Toc323552338"/>
    </w:p>
    <w:p w:rsidR="00A7254E" w:rsidRDefault="00A7254E" w:rsidP="00A7254E">
      <w:pPr>
        <w:rPr>
          <w:rtl/>
        </w:rPr>
      </w:pPr>
    </w:p>
    <w:p w:rsidR="00A7254E" w:rsidRDefault="00A7254E" w:rsidP="00A7254E">
      <w:pPr>
        <w:rPr>
          <w:rtl/>
        </w:rPr>
      </w:pPr>
    </w:p>
    <w:p w:rsidR="00A7254E" w:rsidRDefault="00A7254E" w:rsidP="00A7254E">
      <w:pPr>
        <w:rPr>
          <w:rtl/>
        </w:rPr>
      </w:pPr>
    </w:p>
    <w:p w:rsidR="00A7254E" w:rsidRPr="00A7254E" w:rsidRDefault="00A7254E" w:rsidP="00A7254E">
      <w:pPr>
        <w:rPr>
          <w:rtl/>
        </w:rPr>
      </w:pPr>
    </w:p>
    <w:p w:rsidR="00B210F7" w:rsidRDefault="00B210F7" w:rsidP="005D270B">
      <w:pPr>
        <w:pStyle w:val="Heading1"/>
        <w:spacing w:line="240" w:lineRule="auto"/>
        <w:jc w:val="lowKashida"/>
        <w:rPr>
          <w:rFonts w:cs="B Zar"/>
          <w:rtl/>
        </w:rPr>
      </w:pPr>
      <w:bookmarkStart w:id="3" w:name="_Toc68362840"/>
      <w:bookmarkStart w:id="4" w:name="_Toc323552351"/>
      <w:bookmarkEnd w:id="2"/>
      <w:r>
        <w:rPr>
          <w:rFonts w:cs="B Zar" w:hint="cs"/>
          <w:rtl/>
        </w:rPr>
        <w:lastRenderedPageBreak/>
        <w:t>وضعیت موجود</w:t>
      </w:r>
      <w:bookmarkEnd w:id="3"/>
    </w:p>
    <w:p w:rsidR="00C16B9F" w:rsidRDefault="00670363" w:rsidP="00C16B9F">
      <w:pPr>
        <w:spacing w:after="0"/>
        <w:jc w:val="lowKashida"/>
        <w:rPr>
          <w:rFonts w:cs="B Nazanin"/>
          <w:sz w:val="28"/>
          <w:szCs w:val="28"/>
          <w:rtl/>
        </w:rPr>
      </w:pPr>
      <w:r w:rsidRPr="00370565">
        <w:rPr>
          <w:rFonts w:cs="B Nazanin" w:hint="cs"/>
          <w:sz w:val="28"/>
          <w:szCs w:val="28"/>
          <w:rtl/>
        </w:rPr>
        <w:t xml:space="preserve">سال 99 سالی پر از فراز و نشیب به ویژه درحوزه ارزشیابی دانشجو بود. </w:t>
      </w:r>
      <w:r w:rsidR="00C16B9F">
        <w:rPr>
          <w:rFonts w:cs="B Nazanin" w:hint="cs"/>
          <w:sz w:val="28"/>
          <w:szCs w:val="28"/>
          <w:rtl/>
        </w:rPr>
        <w:t xml:space="preserve"> همانگونه که در جدول زیر مشاهده میفرمایید </w:t>
      </w:r>
      <w:r w:rsidRPr="00370565">
        <w:rPr>
          <w:rFonts w:cs="B Nazanin" w:hint="cs"/>
          <w:sz w:val="28"/>
          <w:szCs w:val="28"/>
          <w:rtl/>
        </w:rPr>
        <w:t>گذر از آزمونهای کاغذی و بعضاٌ الکترونیک حضوری به آزمونهای کاملاٌ الکترونیک</w:t>
      </w:r>
      <w:r w:rsidR="00B0595A" w:rsidRPr="00370565">
        <w:rPr>
          <w:rFonts w:cs="B Nazanin" w:hint="cs"/>
          <w:sz w:val="28"/>
          <w:szCs w:val="28"/>
          <w:rtl/>
        </w:rPr>
        <w:t xml:space="preserve"> و برخط،</w:t>
      </w:r>
      <w:r w:rsidRPr="00370565">
        <w:rPr>
          <w:rFonts w:cs="B Nazanin" w:hint="cs"/>
          <w:sz w:val="28"/>
          <w:szCs w:val="28"/>
          <w:rtl/>
        </w:rPr>
        <w:t xml:space="preserve"> فرصتی بود که در نظام آموزشی کل کشور در عین تهدید ناشی از پاندمی کووید-19 به خوبی مورد استفاده قرار گرفت. در حقیقت نظام آموزشی </w:t>
      </w:r>
      <w:r w:rsidR="009059BD" w:rsidRPr="00370565">
        <w:rPr>
          <w:rFonts w:cs="B Nazanin" w:hint="cs"/>
          <w:sz w:val="28"/>
          <w:szCs w:val="28"/>
          <w:rtl/>
        </w:rPr>
        <w:t xml:space="preserve">کشور </w:t>
      </w:r>
      <w:r w:rsidRPr="00370565">
        <w:rPr>
          <w:rFonts w:cs="B Nazanin" w:hint="cs"/>
          <w:sz w:val="28"/>
          <w:szCs w:val="28"/>
          <w:rtl/>
        </w:rPr>
        <w:t xml:space="preserve">و از آن جمله آموزش پزشکی توانست از دل یک تهدید، فرصت مغتنمی را بدست آورد. در همین راستا برگزاری آزمونهای اینترنتی برخط </w:t>
      </w:r>
      <w:r w:rsidR="009869B0" w:rsidRPr="00370565">
        <w:rPr>
          <w:rFonts w:cs="B Nazanin" w:hint="cs"/>
          <w:sz w:val="28"/>
          <w:szCs w:val="28"/>
          <w:rtl/>
        </w:rPr>
        <w:t xml:space="preserve">موفقیتی بود که </w:t>
      </w:r>
      <w:r w:rsidRPr="00370565">
        <w:rPr>
          <w:rFonts w:cs="B Nazanin" w:hint="cs"/>
          <w:sz w:val="28"/>
          <w:szCs w:val="28"/>
          <w:rtl/>
        </w:rPr>
        <w:t>در سایه لطف الهی و البته تلاش و همراهی اساتید و کارکنان</w:t>
      </w:r>
      <w:r w:rsidR="009059BD" w:rsidRPr="00370565">
        <w:rPr>
          <w:rFonts w:cs="B Nazanin" w:hint="cs"/>
          <w:sz w:val="28"/>
          <w:szCs w:val="28"/>
          <w:rtl/>
        </w:rPr>
        <w:t xml:space="preserve"> محترم</w:t>
      </w:r>
      <w:r w:rsidRPr="00370565">
        <w:rPr>
          <w:rFonts w:cs="B Nazanin" w:hint="cs"/>
          <w:sz w:val="28"/>
          <w:szCs w:val="28"/>
          <w:rtl/>
        </w:rPr>
        <w:t xml:space="preserve"> </w:t>
      </w:r>
      <w:r w:rsidR="009869B0" w:rsidRPr="00370565">
        <w:rPr>
          <w:rFonts w:cs="B Nazanin" w:hint="cs"/>
          <w:sz w:val="28"/>
          <w:szCs w:val="28"/>
          <w:rtl/>
        </w:rPr>
        <w:t xml:space="preserve">دانشگاههای علوم پزشکی به دست آمد. </w:t>
      </w:r>
    </w:p>
    <w:p w:rsidR="00C16B9F" w:rsidRPr="00C16B9F" w:rsidRDefault="00C16B9F" w:rsidP="00C16B9F">
      <w:pPr>
        <w:spacing w:after="0"/>
        <w:jc w:val="center"/>
        <w:rPr>
          <w:rFonts w:cs="B Nazanin"/>
          <w:b/>
          <w:bCs/>
          <w:sz w:val="28"/>
          <w:szCs w:val="28"/>
          <w:rtl/>
        </w:rPr>
      </w:pPr>
      <w:r w:rsidRPr="00C16B9F">
        <w:rPr>
          <w:rFonts w:cs="B Nazanin" w:hint="cs"/>
          <w:b/>
          <w:bCs/>
          <w:sz w:val="28"/>
          <w:szCs w:val="28"/>
          <w:rtl/>
        </w:rPr>
        <w:t xml:space="preserve">جدول پایش کلی برنامه های </w:t>
      </w:r>
      <w:r>
        <w:rPr>
          <w:rFonts w:cs="B Nazanin" w:hint="cs"/>
          <w:b/>
          <w:bCs/>
          <w:sz w:val="28"/>
          <w:szCs w:val="28"/>
          <w:rtl/>
        </w:rPr>
        <w:t xml:space="preserve">واحد </w:t>
      </w:r>
      <w:r w:rsidRPr="00C16B9F">
        <w:rPr>
          <w:rFonts w:cs="B Nazanin" w:hint="cs"/>
          <w:b/>
          <w:bCs/>
          <w:sz w:val="28"/>
          <w:szCs w:val="28"/>
          <w:rtl/>
        </w:rPr>
        <w:t>ارزشیابی دانشجو در سال 1399</w:t>
      </w:r>
    </w:p>
    <w:tbl>
      <w:tblPr>
        <w:tblStyle w:val="ListTable3Accent1"/>
        <w:bidiVisual/>
        <w:tblW w:w="10867" w:type="dxa"/>
        <w:tblInd w:w="-769" w:type="dxa"/>
        <w:tblLook w:val="04A0"/>
      </w:tblPr>
      <w:tblGrid>
        <w:gridCol w:w="697"/>
        <w:gridCol w:w="4230"/>
        <w:gridCol w:w="1620"/>
        <w:gridCol w:w="4320"/>
      </w:tblGrid>
      <w:tr w:rsidR="00C16B9F" w:rsidRPr="00C16B9F" w:rsidTr="00C16B9F">
        <w:trPr>
          <w:cnfStyle w:val="100000000000"/>
          <w:trHeight w:val="863"/>
        </w:trPr>
        <w:tc>
          <w:tcPr>
            <w:cnfStyle w:val="001000000100"/>
            <w:tcW w:w="697" w:type="dxa"/>
            <w:tcBorders>
              <w:bottom w:val="single" w:sz="4" w:space="0" w:color="365F91" w:themeColor="accent1" w:themeShade="BF"/>
            </w:tcBorders>
            <w:vAlign w:val="center"/>
          </w:tcPr>
          <w:p w:rsidR="00C16B9F" w:rsidRPr="00C16B9F" w:rsidRDefault="00C16B9F" w:rsidP="00C16B9F">
            <w:pPr>
              <w:jc w:val="center"/>
              <w:rPr>
                <w:rFonts w:cs="B Nazanin"/>
                <w:sz w:val="24"/>
                <w:szCs w:val="24"/>
                <w:rtl/>
              </w:rPr>
            </w:pPr>
            <w:r w:rsidRPr="00C16B9F">
              <w:rPr>
                <w:rFonts w:cs="B Nazanin"/>
                <w:sz w:val="24"/>
                <w:szCs w:val="24"/>
                <w:rtl/>
              </w:rPr>
              <w:br w:type="page"/>
            </w:r>
            <w:r w:rsidRPr="00C16B9F">
              <w:rPr>
                <w:rFonts w:cs="B Nazanin" w:hint="cs"/>
                <w:sz w:val="24"/>
                <w:szCs w:val="24"/>
                <w:rtl/>
              </w:rPr>
              <w:t>ردیف</w:t>
            </w:r>
          </w:p>
        </w:tc>
        <w:tc>
          <w:tcPr>
            <w:tcW w:w="4230" w:type="dxa"/>
            <w:tcBorders>
              <w:bottom w:val="single" w:sz="4" w:space="0" w:color="365F91" w:themeColor="accent1" w:themeShade="BF"/>
            </w:tcBorders>
            <w:vAlign w:val="center"/>
          </w:tcPr>
          <w:p w:rsidR="00C16B9F" w:rsidRPr="00C16B9F" w:rsidRDefault="00C16B9F" w:rsidP="00C16B9F">
            <w:pPr>
              <w:jc w:val="center"/>
              <w:cnfStyle w:val="100000000000"/>
              <w:rPr>
                <w:rFonts w:cs="B Nazanin"/>
                <w:sz w:val="24"/>
                <w:szCs w:val="24"/>
                <w:rtl/>
              </w:rPr>
            </w:pPr>
            <w:r w:rsidRPr="00C16B9F">
              <w:rPr>
                <w:rFonts w:cs="B Nazanin" w:hint="cs"/>
                <w:spacing w:val="-10"/>
                <w:sz w:val="24"/>
                <w:szCs w:val="24"/>
                <w:rtl/>
              </w:rPr>
              <w:t>اهداف واحد ارزشیابی</w:t>
            </w:r>
            <w:r w:rsidRPr="00C16B9F">
              <w:rPr>
                <w:rFonts w:cs="B Nazanin"/>
                <w:spacing w:val="-10"/>
                <w:sz w:val="24"/>
                <w:szCs w:val="24"/>
                <w:rtl/>
              </w:rPr>
              <w:t xml:space="preserve"> </w:t>
            </w:r>
            <w:r w:rsidRPr="00C16B9F">
              <w:rPr>
                <w:rFonts w:cs="B Nazanin" w:hint="cs"/>
                <w:spacing w:val="-10"/>
                <w:sz w:val="24"/>
                <w:szCs w:val="24"/>
                <w:rtl/>
              </w:rPr>
              <w:t>دانشجو</w:t>
            </w:r>
          </w:p>
        </w:tc>
        <w:tc>
          <w:tcPr>
            <w:tcW w:w="1620" w:type="dxa"/>
            <w:tcBorders>
              <w:bottom w:val="single" w:sz="4" w:space="0" w:color="365F91" w:themeColor="accent1" w:themeShade="BF"/>
            </w:tcBorders>
            <w:vAlign w:val="center"/>
          </w:tcPr>
          <w:p w:rsidR="00C16B9F" w:rsidRPr="00C16B9F" w:rsidRDefault="00C16B9F" w:rsidP="00C16B9F">
            <w:pPr>
              <w:jc w:val="center"/>
              <w:cnfStyle w:val="100000000000"/>
              <w:rPr>
                <w:rFonts w:cs="B Nazanin"/>
                <w:sz w:val="24"/>
                <w:szCs w:val="24"/>
                <w:rtl/>
              </w:rPr>
            </w:pPr>
            <w:r w:rsidRPr="00C16B9F">
              <w:rPr>
                <w:rFonts w:cs="B Nazanin" w:hint="cs"/>
                <w:sz w:val="24"/>
                <w:szCs w:val="24"/>
                <w:rtl/>
              </w:rPr>
              <w:t>میزان پیشرفت</w:t>
            </w:r>
          </w:p>
        </w:tc>
        <w:tc>
          <w:tcPr>
            <w:tcW w:w="4320" w:type="dxa"/>
            <w:tcBorders>
              <w:bottom w:val="single" w:sz="4" w:space="0" w:color="365F91" w:themeColor="accent1" w:themeShade="BF"/>
            </w:tcBorders>
            <w:vAlign w:val="center"/>
          </w:tcPr>
          <w:p w:rsidR="00C16B9F" w:rsidRPr="00C16B9F" w:rsidRDefault="00C16B9F" w:rsidP="00C16B9F">
            <w:pPr>
              <w:jc w:val="center"/>
              <w:cnfStyle w:val="100000000000"/>
              <w:rPr>
                <w:rFonts w:cs="B Nazanin"/>
                <w:sz w:val="24"/>
                <w:szCs w:val="24"/>
                <w:rtl/>
              </w:rPr>
            </w:pPr>
            <w:r w:rsidRPr="00C16B9F">
              <w:rPr>
                <w:rFonts w:cs="B Nazanin" w:hint="cs"/>
                <w:sz w:val="24"/>
                <w:szCs w:val="24"/>
                <w:rtl/>
              </w:rPr>
              <w:t>توضیحات</w:t>
            </w:r>
          </w:p>
        </w:tc>
      </w:tr>
      <w:tr w:rsidR="00C16B9F" w:rsidRPr="00C16B9F" w:rsidTr="00C16B9F">
        <w:trPr>
          <w:cnfStyle w:val="000000100000"/>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1</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100000"/>
              <w:rPr>
                <w:rFonts w:ascii="Calibri" w:eastAsia="Times New Roman" w:hAnsi="Calibri" w:cs="B Nazanin"/>
                <w:color w:val="000000"/>
                <w:sz w:val="24"/>
                <w:szCs w:val="24"/>
                <w:rtl/>
              </w:rPr>
            </w:pPr>
            <w:r w:rsidRPr="00C16B9F">
              <w:rPr>
                <w:rFonts w:ascii="Calibri" w:eastAsia="Times New Roman" w:hAnsi="Calibri" w:cs="B Nazanin" w:hint="cs"/>
                <w:color w:val="000000"/>
                <w:sz w:val="24"/>
                <w:szCs w:val="24"/>
                <w:rtl/>
              </w:rPr>
              <w:t>بازنگری</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پیش‌نویس</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نظام</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مدیریت</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آزمون‌ها</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تا</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پایان</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اردیبهشت</w:t>
            </w:r>
            <w:r w:rsidRPr="00C16B9F">
              <w:rPr>
                <w:rFonts w:ascii="Calibri" w:eastAsia="Times New Roman" w:hAnsi="Calibri" w:cs="B Nazanin"/>
                <w:color w:val="000000"/>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1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100000"/>
              <w:rPr>
                <w:rFonts w:ascii="Calibri" w:hAnsi="Calibri" w:cs="B Nazanin"/>
                <w:spacing w:val="-6"/>
                <w:sz w:val="24"/>
                <w:szCs w:val="24"/>
                <w:rtl/>
              </w:rPr>
            </w:pPr>
            <w:r w:rsidRPr="00C16B9F">
              <w:rPr>
                <w:rFonts w:ascii="Calibri" w:hAnsi="Calibri" w:cs="B Nazanin" w:hint="cs"/>
                <w:spacing w:val="-6"/>
                <w:sz w:val="24"/>
                <w:szCs w:val="24"/>
                <w:rtl/>
              </w:rPr>
              <w:t>متن نظام مدیریت آزمونها بازنگری و پس از تصویب متن هایی در شورای آموزشی دانشگاه، به دانشکده ها ابلاغ شد</w:t>
            </w:r>
          </w:p>
        </w:tc>
      </w:tr>
      <w:tr w:rsidR="00C16B9F" w:rsidRPr="00C16B9F" w:rsidTr="00C16B9F">
        <w:trPr>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2</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000000"/>
              <w:rPr>
                <w:rFonts w:ascii="Calibri" w:eastAsia="Times New Roman" w:hAnsi="Calibri" w:cs="B Nazanin"/>
                <w:color w:val="000000"/>
                <w:sz w:val="24"/>
                <w:szCs w:val="24"/>
                <w:rtl/>
              </w:rPr>
            </w:pPr>
            <w:r w:rsidRPr="00C16B9F">
              <w:rPr>
                <w:rFonts w:ascii="Calibri" w:eastAsia="Times New Roman" w:hAnsi="Calibri" w:cs="B Nazanin" w:hint="cs"/>
                <w:color w:val="000000"/>
                <w:sz w:val="24"/>
                <w:szCs w:val="24"/>
                <w:rtl/>
              </w:rPr>
              <w:t>پیاده‌سازی</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نظام</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مدیریت</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آزمون‌ها</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از</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ابتدای</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خرداد</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تا</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پایان</w:t>
            </w:r>
            <w:r w:rsidRPr="00C16B9F">
              <w:rPr>
                <w:rFonts w:ascii="Calibri" w:eastAsia="Times New Roman" w:hAnsi="Calibri" w:cs="B Nazanin"/>
                <w:color w:val="000000"/>
                <w:sz w:val="24"/>
                <w:szCs w:val="24"/>
                <w:rtl/>
              </w:rPr>
              <w:t xml:space="preserve"> </w:t>
            </w:r>
            <w:r w:rsidRPr="00C16B9F">
              <w:rPr>
                <w:rFonts w:ascii="Calibri" w:eastAsia="Times New Roman" w:hAnsi="Calibri" w:cs="B Nazanin" w:hint="cs"/>
                <w:color w:val="000000"/>
                <w:sz w:val="24"/>
                <w:szCs w:val="24"/>
                <w:rtl/>
              </w:rPr>
              <w:t>سال</w:t>
            </w:r>
            <w:r w:rsidRPr="00C16B9F">
              <w:rPr>
                <w:rFonts w:ascii="Calibri" w:eastAsia="Times New Roman" w:hAnsi="Calibri" w:cs="B Nazanin"/>
                <w:color w:val="000000"/>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0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000000"/>
              <w:rPr>
                <w:rFonts w:ascii="Calibri" w:hAnsi="Calibri" w:cs="B Nazanin"/>
                <w:spacing w:val="-6"/>
                <w:sz w:val="24"/>
                <w:szCs w:val="24"/>
                <w:rtl/>
              </w:rPr>
            </w:pPr>
            <w:r w:rsidRPr="00C16B9F">
              <w:rPr>
                <w:rFonts w:ascii="Calibri" w:hAnsi="Calibri" w:cs="B Nazanin" w:hint="cs"/>
                <w:spacing w:val="-6"/>
                <w:sz w:val="24"/>
                <w:szCs w:val="24"/>
                <w:rtl/>
              </w:rPr>
              <w:t>مسئولین دفاتر توسعه آموزش دانشکده ها موظف به پیاده سازی ن.م آ شده و فعالیتهای خود را آغاز نموده اند.</w:t>
            </w:r>
          </w:p>
        </w:tc>
      </w:tr>
      <w:tr w:rsidR="00C16B9F" w:rsidRPr="00C16B9F" w:rsidTr="00C16B9F">
        <w:trPr>
          <w:cnfStyle w:val="000000100000"/>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3</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100000"/>
              <w:rPr>
                <w:rFonts w:ascii="Calibri" w:eastAsia="Times New Roman" w:hAnsi="Calibri" w:cs="B Nazanin"/>
                <w:color w:val="000000"/>
                <w:spacing w:val="-4"/>
                <w:sz w:val="24"/>
                <w:szCs w:val="24"/>
                <w:rtl/>
              </w:rPr>
            </w:pPr>
            <w:r w:rsidRPr="00C16B9F">
              <w:rPr>
                <w:rFonts w:ascii="Calibri" w:eastAsia="Times New Roman" w:hAnsi="Calibri" w:cs="B Nazanin" w:hint="cs"/>
                <w:color w:val="000000"/>
                <w:spacing w:val="-4"/>
                <w:sz w:val="24"/>
                <w:szCs w:val="24"/>
                <w:rtl/>
              </w:rPr>
              <w:t>تعیین</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بسترهای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تکنولوژیک</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و</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فرهنگی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لازم</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برگزاری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آزمون‌های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اینترنتی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تا</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پایان</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اردیبهشت</w:t>
            </w:r>
            <w:r w:rsidRPr="00C16B9F">
              <w:rPr>
                <w:rFonts w:ascii="Calibri" w:eastAsia="Times New Roman" w:hAnsi="Calibri" w:cs="B Nazanin"/>
                <w:color w:val="000000"/>
                <w:spacing w:val="-4"/>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1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100000"/>
              <w:rPr>
                <w:rFonts w:ascii="Calibri" w:hAnsi="Calibri" w:cs="B Nazanin"/>
                <w:spacing w:val="-6"/>
                <w:sz w:val="24"/>
                <w:szCs w:val="24"/>
                <w:rtl/>
              </w:rPr>
            </w:pPr>
            <w:r w:rsidRPr="00C16B9F">
              <w:rPr>
                <w:rFonts w:ascii="Calibri" w:hAnsi="Calibri" w:cs="B Nazanin" w:hint="cs"/>
                <w:spacing w:val="-6"/>
                <w:sz w:val="24"/>
                <w:szCs w:val="24"/>
                <w:rtl/>
              </w:rPr>
              <w:t>نرم افزارها و پلتفرم های موجود مورد بررسی قرار گرفت. همچنین برای توانمند سازی اساتید برای کار با سامانه مذکور برنامه ریزی های لازم به عمل آمد</w:t>
            </w:r>
          </w:p>
        </w:tc>
      </w:tr>
      <w:tr w:rsidR="00C16B9F" w:rsidRPr="00C16B9F" w:rsidTr="00C16B9F">
        <w:trPr>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4</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000000"/>
              <w:rPr>
                <w:rFonts w:ascii="Calibri" w:eastAsia="Times New Roman" w:hAnsi="Calibri" w:cs="B Nazanin"/>
                <w:color w:val="000000"/>
                <w:spacing w:val="-4"/>
                <w:sz w:val="24"/>
                <w:szCs w:val="24"/>
                <w:rtl/>
              </w:rPr>
            </w:pPr>
            <w:r w:rsidRPr="00C16B9F">
              <w:rPr>
                <w:rFonts w:ascii="Calibri" w:eastAsia="Times New Roman" w:hAnsi="Calibri" w:cs="B Nazanin" w:hint="cs"/>
                <w:color w:val="000000"/>
                <w:spacing w:val="-4"/>
                <w:sz w:val="24"/>
                <w:szCs w:val="24"/>
                <w:rtl/>
              </w:rPr>
              <w:t>فراهم‌سازی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بسترهای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تکنولوژیک</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لازم</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برگزاری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آزمون‌های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اینترنتی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تا</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پایان</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خرداد</w:t>
            </w:r>
            <w:r w:rsidRPr="00C16B9F">
              <w:rPr>
                <w:rFonts w:ascii="Calibri" w:eastAsia="Times New Roman" w:hAnsi="Calibri" w:cs="B Nazanin"/>
                <w:color w:val="000000"/>
                <w:spacing w:val="-4"/>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0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000000"/>
              <w:rPr>
                <w:rFonts w:ascii="Calibri" w:hAnsi="Calibri" w:cs="B Nazanin"/>
                <w:spacing w:val="-6"/>
                <w:sz w:val="24"/>
                <w:szCs w:val="24"/>
                <w:rtl/>
              </w:rPr>
            </w:pPr>
            <w:r w:rsidRPr="00C16B9F">
              <w:rPr>
                <w:rFonts w:ascii="Calibri" w:hAnsi="Calibri" w:cs="B Nazanin" w:hint="cs"/>
                <w:spacing w:val="-6"/>
                <w:sz w:val="24"/>
                <w:szCs w:val="24"/>
                <w:rtl/>
              </w:rPr>
              <w:t>سامانه سبا برای آزمونهای دانشگاه انتخاب شد.</w:t>
            </w:r>
          </w:p>
        </w:tc>
      </w:tr>
      <w:tr w:rsidR="00C16B9F" w:rsidRPr="00C16B9F" w:rsidTr="00C16B9F">
        <w:trPr>
          <w:cnfStyle w:val="000000100000"/>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5</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100000"/>
              <w:rPr>
                <w:rFonts w:ascii="Calibri" w:eastAsia="Times New Roman" w:hAnsi="Calibri" w:cs="B Nazanin"/>
                <w:color w:val="000000"/>
                <w:spacing w:val="-4"/>
                <w:sz w:val="24"/>
                <w:szCs w:val="24"/>
                <w:rtl/>
              </w:rPr>
            </w:pPr>
            <w:r w:rsidRPr="00C16B9F">
              <w:rPr>
                <w:rFonts w:ascii="Calibri" w:eastAsia="Times New Roman" w:hAnsi="Calibri" w:cs="B Nazanin" w:hint="cs"/>
                <w:color w:val="000000"/>
                <w:spacing w:val="-4"/>
                <w:sz w:val="24"/>
                <w:szCs w:val="24"/>
                <w:rtl/>
              </w:rPr>
              <w:t>فراهم‌سازی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بسترهای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فرهنگی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لازم</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برگزاری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آزمون‌های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اینترنتی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تا</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پایان</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خرداد</w:t>
            </w:r>
            <w:r w:rsidRPr="00C16B9F">
              <w:rPr>
                <w:rFonts w:ascii="Calibri" w:eastAsia="Times New Roman" w:hAnsi="Calibri" w:cs="B Nazanin"/>
                <w:color w:val="000000"/>
                <w:spacing w:val="-4"/>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1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100000"/>
              <w:rPr>
                <w:rFonts w:ascii="Calibri" w:hAnsi="Calibri" w:cs="B Nazanin"/>
                <w:spacing w:val="-6"/>
                <w:sz w:val="24"/>
                <w:szCs w:val="24"/>
                <w:rtl/>
              </w:rPr>
            </w:pPr>
            <w:r w:rsidRPr="00C16B9F">
              <w:rPr>
                <w:rFonts w:ascii="Calibri" w:hAnsi="Calibri" w:cs="B Nazanin" w:hint="cs"/>
                <w:spacing w:val="-6"/>
                <w:sz w:val="24"/>
                <w:szCs w:val="24"/>
                <w:rtl/>
              </w:rPr>
              <w:t>کار گاههای آموزشی لازم برای کار با نرم افزار سبا برگزار شد.</w:t>
            </w:r>
          </w:p>
        </w:tc>
      </w:tr>
      <w:tr w:rsidR="00C16B9F" w:rsidRPr="00C16B9F" w:rsidTr="00C16B9F">
        <w:trPr>
          <w:trHeight w:val="957"/>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6</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000000"/>
              <w:rPr>
                <w:rFonts w:ascii="Calibri" w:eastAsia="Times New Roman" w:hAnsi="Calibri" w:cs="B Nazanin"/>
                <w:color w:val="000000"/>
                <w:spacing w:val="-4"/>
                <w:sz w:val="24"/>
                <w:szCs w:val="24"/>
                <w:rtl/>
              </w:rPr>
            </w:pPr>
            <w:r w:rsidRPr="00C16B9F">
              <w:rPr>
                <w:rFonts w:ascii="Calibri" w:eastAsia="Times New Roman" w:hAnsi="Calibri" w:cs="B Nazanin" w:hint="cs"/>
                <w:color w:val="000000"/>
                <w:spacing w:val="-4"/>
                <w:sz w:val="24"/>
                <w:szCs w:val="24"/>
                <w:rtl/>
              </w:rPr>
              <w:t>ارزشیابی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برنامه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آزمون‌های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اینترنتی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نیمه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دوم</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سال</w:t>
            </w:r>
            <w:r w:rsidRPr="00C16B9F">
              <w:rPr>
                <w:rFonts w:ascii="Calibri" w:eastAsia="Times New Roman" w:hAnsi="Calibri" w:cs="B Nazanin"/>
                <w:color w:val="000000"/>
                <w:spacing w:val="-4"/>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0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000000"/>
              <w:rPr>
                <w:rFonts w:ascii="Calibri" w:hAnsi="Calibri" w:cs="B Nazanin"/>
                <w:spacing w:val="-6"/>
                <w:sz w:val="24"/>
                <w:szCs w:val="24"/>
                <w:rtl/>
              </w:rPr>
            </w:pPr>
            <w:r w:rsidRPr="00C16B9F">
              <w:rPr>
                <w:rFonts w:ascii="Calibri" w:hAnsi="Calibri" w:cs="B Nazanin" w:hint="cs"/>
                <w:spacing w:val="-6"/>
                <w:sz w:val="24"/>
                <w:szCs w:val="24"/>
                <w:rtl/>
              </w:rPr>
              <w:t>آزمونهای مجازی در پایان نیمسال دوم 98 و پایان نیمسال اول 99 تحلیل شد و گزارش آنها در شورای دانشگاه ارائه شد.</w:t>
            </w:r>
          </w:p>
        </w:tc>
      </w:tr>
      <w:tr w:rsidR="00C16B9F" w:rsidRPr="00C16B9F" w:rsidTr="00C16B9F">
        <w:trPr>
          <w:cnfStyle w:val="000000100000"/>
          <w:trHeight w:val="1149"/>
        </w:trPr>
        <w:tc>
          <w:tcPr>
            <w:cnfStyle w:val="001000000000"/>
            <w:tcW w:w="6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rPr>
                <w:rFonts w:ascii="Calibri" w:hAnsi="Calibri" w:cs="B Nazanin"/>
                <w:b w:val="0"/>
                <w:bCs w:val="0"/>
                <w:sz w:val="24"/>
                <w:szCs w:val="24"/>
                <w:rtl/>
              </w:rPr>
            </w:pPr>
            <w:r w:rsidRPr="00C16B9F">
              <w:rPr>
                <w:rFonts w:ascii="Calibri" w:hAnsi="Calibri" w:cs="B Nazanin" w:hint="cs"/>
                <w:b w:val="0"/>
                <w:bCs w:val="0"/>
                <w:sz w:val="24"/>
                <w:szCs w:val="24"/>
                <w:rtl/>
              </w:rPr>
              <w:t>7</w:t>
            </w:r>
          </w:p>
        </w:tc>
        <w:tc>
          <w:tcPr>
            <w:tcW w:w="42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spacing w:after="200" w:line="276" w:lineRule="auto"/>
              <w:contextualSpacing/>
              <w:cnfStyle w:val="000000100000"/>
              <w:rPr>
                <w:rFonts w:ascii="Calibri" w:eastAsia="Times New Roman" w:hAnsi="Calibri" w:cs="B Nazanin"/>
                <w:color w:val="000000"/>
                <w:spacing w:val="-4"/>
                <w:sz w:val="24"/>
                <w:szCs w:val="24"/>
                <w:rtl/>
              </w:rPr>
            </w:pPr>
            <w:r w:rsidRPr="00C16B9F">
              <w:rPr>
                <w:rFonts w:ascii="Calibri" w:eastAsia="Times New Roman" w:hAnsi="Calibri" w:cs="B Nazanin" w:hint="cs"/>
                <w:color w:val="000000"/>
                <w:spacing w:val="-4"/>
                <w:sz w:val="24"/>
                <w:szCs w:val="24"/>
                <w:rtl/>
              </w:rPr>
              <w:t>نهادینه‌سازی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آزمون‌های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اینترنتی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در</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سطح</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دانشگاه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از</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ابتدای</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آذرماه</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تا</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پایان</w:t>
            </w:r>
            <w:r w:rsidRPr="00C16B9F">
              <w:rPr>
                <w:rFonts w:ascii="Calibri" w:eastAsia="Times New Roman" w:hAnsi="Calibri" w:cs="B Nazanin"/>
                <w:color w:val="000000"/>
                <w:spacing w:val="-4"/>
                <w:sz w:val="24"/>
                <w:szCs w:val="24"/>
                <w:rtl/>
              </w:rPr>
              <w:t xml:space="preserve"> </w:t>
            </w:r>
            <w:r w:rsidRPr="00C16B9F">
              <w:rPr>
                <w:rFonts w:ascii="Calibri" w:eastAsia="Times New Roman" w:hAnsi="Calibri" w:cs="B Nazanin" w:hint="cs"/>
                <w:color w:val="000000"/>
                <w:spacing w:val="-4"/>
                <w:sz w:val="24"/>
                <w:szCs w:val="24"/>
                <w:rtl/>
              </w:rPr>
              <w:t>سال</w:t>
            </w:r>
            <w:r w:rsidRPr="00C16B9F">
              <w:rPr>
                <w:rFonts w:ascii="Calibri" w:eastAsia="Times New Roman" w:hAnsi="Calibri" w:cs="B Nazanin"/>
                <w:color w:val="000000"/>
                <w:spacing w:val="-4"/>
                <w:sz w:val="24"/>
                <w:szCs w:val="24"/>
                <w:rtl/>
              </w:rPr>
              <w:t xml:space="preserve"> 99</w:t>
            </w:r>
          </w:p>
        </w:tc>
        <w:tc>
          <w:tcPr>
            <w:tcW w:w="16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jc w:val="center"/>
              <w:cnfStyle w:val="000000100000"/>
              <w:rPr>
                <w:rFonts w:ascii="Calibri" w:hAnsi="Calibri" w:cs="B Nazanin"/>
                <w:spacing w:val="-6"/>
                <w:sz w:val="24"/>
                <w:szCs w:val="24"/>
                <w:rtl/>
              </w:rPr>
            </w:pPr>
            <w:r w:rsidRPr="00C16B9F">
              <w:rPr>
                <w:rFonts w:ascii="Calibri" w:hAnsi="Calibri" w:cs="B Nazanin" w:hint="cs"/>
                <w:spacing w:val="-6"/>
                <w:sz w:val="24"/>
                <w:szCs w:val="24"/>
                <w:rtl/>
              </w:rPr>
              <w:t>100%</w:t>
            </w:r>
          </w:p>
        </w:tc>
        <w:tc>
          <w:tcPr>
            <w:tcW w:w="4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16B9F" w:rsidRPr="00C16B9F" w:rsidRDefault="00C16B9F" w:rsidP="00C16B9F">
            <w:pPr>
              <w:cnfStyle w:val="000000100000"/>
              <w:rPr>
                <w:rFonts w:ascii="Calibri" w:hAnsi="Calibri" w:cs="B Nazanin"/>
                <w:spacing w:val="-6"/>
                <w:sz w:val="24"/>
                <w:szCs w:val="24"/>
                <w:rtl/>
              </w:rPr>
            </w:pPr>
            <w:r w:rsidRPr="00C16B9F">
              <w:rPr>
                <w:rFonts w:ascii="Calibri" w:hAnsi="Calibri" w:cs="B Nazanin" w:hint="cs"/>
                <w:spacing w:val="-6"/>
                <w:sz w:val="24"/>
                <w:szCs w:val="24"/>
                <w:rtl/>
              </w:rPr>
              <w:t>ضمن ابلاغ ضرورت استفاده از سامانه سبا برای برگزاری آزمونهای اینترنتی، تحلیل کلیه آزمونها توسط مسئولین دفاتر توسعه آموزش دانشکده ها شروع شد.</w:t>
            </w:r>
          </w:p>
        </w:tc>
      </w:tr>
    </w:tbl>
    <w:p w:rsidR="00C16B9F" w:rsidRDefault="00C16B9F" w:rsidP="00C16B9F">
      <w:pPr>
        <w:spacing w:after="0"/>
        <w:jc w:val="center"/>
        <w:rPr>
          <w:rFonts w:cs="B Nazanin"/>
          <w:sz w:val="28"/>
          <w:szCs w:val="28"/>
          <w:rtl/>
        </w:rPr>
      </w:pPr>
    </w:p>
    <w:p w:rsidR="00C16B9F" w:rsidRDefault="00C16B9F" w:rsidP="00C16B9F">
      <w:pPr>
        <w:spacing w:after="0"/>
        <w:jc w:val="lowKashida"/>
        <w:rPr>
          <w:rFonts w:cs="B Nazanin"/>
          <w:sz w:val="28"/>
          <w:szCs w:val="28"/>
          <w:rtl/>
        </w:rPr>
      </w:pPr>
    </w:p>
    <w:p w:rsidR="00C16B9F" w:rsidRPr="00370565" w:rsidRDefault="009869B0" w:rsidP="00C16B9F">
      <w:pPr>
        <w:spacing w:after="0"/>
        <w:jc w:val="lowKashida"/>
        <w:rPr>
          <w:rFonts w:cs="B Nazanin"/>
          <w:sz w:val="28"/>
          <w:szCs w:val="28"/>
          <w:rtl/>
        </w:rPr>
      </w:pPr>
      <w:r w:rsidRPr="00370565">
        <w:rPr>
          <w:rFonts w:cs="B Nazanin" w:hint="cs"/>
          <w:sz w:val="28"/>
          <w:szCs w:val="28"/>
          <w:rtl/>
        </w:rPr>
        <w:lastRenderedPageBreak/>
        <w:t>دانشگاه علوم پزشکی اصفهان علاوه بر مشارکت در تصمیم سازی و تصمیم گیری در سطح کشوری، با برگزاری صدها آزمون برخط در طی دو نیمسال تحصیلی گذشته به عنوان یکی از پیشتازان این عرصه شناخته شد. علاوه بر آن، بهبود شاخصهای تحلیلی آزمونهای برخط در نیمسال اول 1399-1400 نسبت به نیمسال قبل از آن نشان از عزم راسخ دست اندرکاران این عرصه در سطح دانشگاه داشت.</w:t>
      </w:r>
      <w:r w:rsidR="00B0595A" w:rsidRPr="00370565">
        <w:rPr>
          <w:rFonts w:cs="B Nazanin" w:hint="cs"/>
          <w:sz w:val="28"/>
          <w:szCs w:val="28"/>
          <w:rtl/>
        </w:rPr>
        <w:t xml:space="preserve"> اما</w:t>
      </w:r>
      <w:r w:rsidRPr="00370565">
        <w:rPr>
          <w:rFonts w:cs="B Nazanin" w:hint="cs"/>
          <w:sz w:val="28"/>
          <w:szCs w:val="28"/>
          <w:rtl/>
        </w:rPr>
        <w:t xml:space="preserve"> سال 1400 را در حالی آغاز می کنیم که گرچه با نوید موفقیت دانشمندان در تولید واکسن کرونا </w:t>
      </w:r>
      <w:r w:rsidR="00704CBB" w:rsidRPr="00370565">
        <w:rPr>
          <w:rFonts w:cs="B Nazanin" w:hint="cs"/>
          <w:sz w:val="28"/>
          <w:szCs w:val="28"/>
          <w:rtl/>
        </w:rPr>
        <w:t>به رفع تنگناهای سال قبل امید داریم لیکن حفظ دستاوردهای آن را از استراتژیهای مهم و مسلم خود میدانیم و لذا در برنامه‌ی عملیاتی سال 1400 از آن عدول نخواهیم کرد. آنچه از نظرتان خواهد گذشت برنامه عملیاتی تفصیلی سال 1400 واحد ارزشیابی دانشجو دانشگاه علوم پزشکی اصفهان است.</w:t>
      </w:r>
      <w:r w:rsidR="00C16B9F">
        <w:rPr>
          <w:rFonts w:cs="B Nazanin" w:hint="cs"/>
          <w:sz w:val="28"/>
          <w:szCs w:val="28"/>
          <w:rtl/>
        </w:rPr>
        <w:t xml:space="preserve"> </w:t>
      </w:r>
    </w:p>
    <w:p w:rsidR="00C64243" w:rsidRDefault="00526C45" w:rsidP="00B86F21">
      <w:pPr>
        <w:pStyle w:val="Heading1"/>
        <w:spacing w:before="0" w:line="240" w:lineRule="auto"/>
        <w:jc w:val="lowKashida"/>
        <w:rPr>
          <w:rFonts w:cs="B Zar"/>
        </w:rPr>
      </w:pPr>
      <w:bookmarkStart w:id="5" w:name="_Toc68362841"/>
      <w:r>
        <w:rPr>
          <w:rFonts w:cs="B Zar" w:hint="cs"/>
          <w:rtl/>
        </w:rPr>
        <w:t>اهداف</w:t>
      </w:r>
      <w:bookmarkEnd w:id="5"/>
      <w:r>
        <w:rPr>
          <w:rFonts w:cs="B Zar" w:hint="cs"/>
          <w:rtl/>
        </w:rPr>
        <w:t xml:space="preserve"> </w:t>
      </w:r>
      <w:bookmarkEnd w:id="4"/>
    </w:p>
    <w:p w:rsidR="00E97945" w:rsidRPr="00B964DE" w:rsidRDefault="00E97945" w:rsidP="005D270B">
      <w:pPr>
        <w:pStyle w:val="Heading2"/>
        <w:jc w:val="lowKashida"/>
        <w:rPr>
          <w:rFonts w:cs="B Zar"/>
          <w:rtl/>
        </w:rPr>
      </w:pPr>
      <w:bookmarkStart w:id="6" w:name="_Toc486147889"/>
      <w:bookmarkStart w:id="7" w:name="_Toc68362842"/>
      <w:r w:rsidRPr="00B964DE">
        <w:rPr>
          <w:rFonts w:cs="B Zar" w:hint="cs"/>
          <w:rtl/>
        </w:rPr>
        <w:t>اهداف کلی</w:t>
      </w:r>
      <w:bookmarkEnd w:id="6"/>
      <w:bookmarkEnd w:id="7"/>
    </w:p>
    <w:p w:rsidR="008F5118" w:rsidRPr="000C2283" w:rsidRDefault="008F5118" w:rsidP="00A31C69">
      <w:pPr>
        <w:pStyle w:val="ListParagraph"/>
        <w:numPr>
          <w:ilvl w:val="0"/>
          <w:numId w:val="7"/>
        </w:numPr>
        <w:rPr>
          <w:rFonts w:cs="B Nazanin"/>
        </w:rPr>
      </w:pPr>
      <w:bookmarkStart w:id="8" w:name="_Toc486147890"/>
      <w:r w:rsidRPr="000C2283">
        <w:rPr>
          <w:rFonts w:cs="B Nazanin" w:hint="cs"/>
          <w:rtl/>
        </w:rPr>
        <w:t xml:space="preserve">ارتقاء آزمونهاي نظري عملي باليني در دانشگاه </w:t>
      </w:r>
    </w:p>
    <w:p w:rsidR="008F5118" w:rsidRPr="000C2283" w:rsidRDefault="008F5118" w:rsidP="00A31C69">
      <w:pPr>
        <w:pStyle w:val="ListParagraph"/>
        <w:numPr>
          <w:ilvl w:val="0"/>
          <w:numId w:val="7"/>
        </w:numPr>
        <w:rPr>
          <w:rFonts w:cs="B Nazanin"/>
        </w:rPr>
      </w:pPr>
      <w:r w:rsidRPr="000C2283">
        <w:rPr>
          <w:rFonts w:cs="B Nazanin" w:hint="cs"/>
          <w:rtl/>
        </w:rPr>
        <w:t xml:space="preserve">توسعه آزمونهاي الکترونيک در گروههاي آموزشي دانشگاه </w:t>
      </w:r>
    </w:p>
    <w:p w:rsidR="008F5118" w:rsidRPr="000C2283" w:rsidRDefault="008F5118" w:rsidP="00A31C69">
      <w:pPr>
        <w:pStyle w:val="ListParagraph"/>
        <w:numPr>
          <w:ilvl w:val="0"/>
          <w:numId w:val="7"/>
        </w:numPr>
        <w:rPr>
          <w:rFonts w:cs="B Nazanin"/>
        </w:rPr>
      </w:pPr>
      <w:r w:rsidRPr="000C2283">
        <w:rPr>
          <w:rFonts w:cs="Nazanin" w:hint="cs"/>
          <w:rtl/>
        </w:rPr>
        <w:t>پياده سازي ارزيابي نظام مند در ارزيابي دانشجويان</w:t>
      </w:r>
      <w:r w:rsidRPr="000C2283">
        <w:rPr>
          <w:rFonts w:cs="B Nazanin" w:hint="cs"/>
          <w:rtl/>
        </w:rPr>
        <w:t xml:space="preserve"> </w:t>
      </w:r>
    </w:p>
    <w:p w:rsidR="0078754A" w:rsidRDefault="0078754A" w:rsidP="005D270B">
      <w:pPr>
        <w:pStyle w:val="Heading2"/>
        <w:jc w:val="lowKashida"/>
        <w:rPr>
          <w:rFonts w:cs="B Zar"/>
          <w:rtl/>
        </w:rPr>
      </w:pPr>
      <w:bookmarkStart w:id="9" w:name="_Toc68362843"/>
      <w:r w:rsidRPr="00B964DE">
        <w:rPr>
          <w:rFonts w:cs="B Zar" w:hint="cs"/>
          <w:rtl/>
        </w:rPr>
        <w:t>اهداف اختصاصی</w:t>
      </w:r>
      <w:bookmarkEnd w:id="8"/>
      <w:bookmarkEnd w:id="9"/>
    </w:p>
    <w:p w:rsidR="00C07463" w:rsidRDefault="008F5118" w:rsidP="00A31C69">
      <w:pPr>
        <w:pStyle w:val="ListParagraph"/>
        <w:numPr>
          <w:ilvl w:val="0"/>
          <w:numId w:val="6"/>
        </w:numPr>
        <w:rPr>
          <w:rFonts w:cs="B Nazanin"/>
        </w:rPr>
      </w:pPr>
      <w:r>
        <w:rPr>
          <w:rFonts w:cs="B Nazanin" w:hint="cs"/>
          <w:rtl/>
        </w:rPr>
        <w:t xml:space="preserve">پایش و ارزشیابی </w:t>
      </w:r>
      <w:r w:rsidR="00C07463">
        <w:rPr>
          <w:rFonts w:cs="B Nazanin" w:hint="cs"/>
          <w:rtl/>
        </w:rPr>
        <w:t xml:space="preserve">نظام مدیریت آزمونها از ابتدای </w:t>
      </w:r>
      <w:r>
        <w:rPr>
          <w:rFonts w:cs="B Nazanin" w:hint="cs"/>
          <w:rtl/>
        </w:rPr>
        <w:t>خرداد 1400</w:t>
      </w:r>
    </w:p>
    <w:p w:rsidR="000C2283" w:rsidRDefault="000C2283" w:rsidP="00A31C69">
      <w:pPr>
        <w:pStyle w:val="ListParagraph"/>
        <w:numPr>
          <w:ilvl w:val="0"/>
          <w:numId w:val="6"/>
        </w:numPr>
        <w:rPr>
          <w:rFonts w:cs="B Nazanin"/>
        </w:rPr>
      </w:pPr>
      <w:r>
        <w:rPr>
          <w:rFonts w:cs="B Nazanin" w:hint="cs"/>
          <w:rtl/>
        </w:rPr>
        <w:t>بازنگری و اصلاح نظام مدیریت آزمونها در نیمه دوم سال 1400</w:t>
      </w:r>
    </w:p>
    <w:p w:rsidR="008F5118" w:rsidRDefault="008F5118" w:rsidP="00A31C69">
      <w:pPr>
        <w:pStyle w:val="ListParagraph"/>
        <w:numPr>
          <w:ilvl w:val="0"/>
          <w:numId w:val="6"/>
        </w:numPr>
        <w:rPr>
          <w:rFonts w:cs="B Nazanin"/>
        </w:rPr>
      </w:pPr>
      <w:r>
        <w:rPr>
          <w:rFonts w:cs="B Nazanin" w:hint="cs"/>
          <w:rtl/>
        </w:rPr>
        <w:t>تدوین نظام مدیریت آزمونهای بالینی تا پایان خرداد 1400</w:t>
      </w:r>
    </w:p>
    <w:p w:rsidR="000C2283" w:rsidRDefault="00A75ED8" w:rsidP="00A31C69">
      <w:pPr>
        <w:pStyle w:val="ListParagraph"/>
        <w:numPr>
          <w:ilvl w:val="0"/>
          <w:numId w:val="6"/>
        </w:numPr>
        <w:rPr>
          <w:rFonts w:cs="B Nazanin"/>
        </w:rPr>
      </w:pPr>
      <w:r w:rsidRPr="003350C9">
        <w:rPr>
          <w:rFonts w:cs="B Nazanin" w:hint="cs"/>
          <w:rtl/>
        </w:rPr>
        <w:t xml:space="preserve">ارزشیابی </w:t>
      </w:r>
      <w:r w:rsidR="000C2283">
        <w:rPr>
          <w:rFonts w:cs="B Nazanin" w:hint="cs"/>
          <w:rtl/>
        </w:rPr>
        <w:t>کیفیت</w:t>
      </w:r>
      <w:r w:rsidRPr="003350C9">
        <w:rPr>
          <w:rFonts w:cs="B Nazanin" w:hint="cs"/>
          <w:rtl/>
        </w:rPr>
        <w:t xml:space="preserve"> آزمونهای اینترنتی در سطح دانشگاه</w:t>
      </w:r>
      <w:r w:rsidR="000C2283">
        <w:rPr>
          <w:rFonts w:cs="B Nazanin" w:hint="cs"/>
          <w:rtl/>
        </w:rPr>
        <w:t xml:space="preserve"> از ابتدای خرداد تا پایان</w:t>
      </w:r>
      <w:r>
        <w:rPr>
          <w:rFonts w:cs="B Nazanin" w:hint="cs"/>
          <w:rtl/>
        </w:rPr>
        <w:t xml:space="preserve"> </w:t>
      </w:r>
      <w:r w:rsidR="000C2283">
        <w:rPr>
          <w:rFonts w:cs="B Nazanin" w:hint="cs"/>
          <w:rtl/>
        </w:rPr>
        <w:t>شهریور 1400</w:t>
      </w:r>
    </w:p>
    <w:p w:rsidR="000C2283" w:rsidRDefault="000C2283" w:rsidP="00A31C69">
      <w:pPr>
        <w:pStyle w:val="ListParagraph"/>
        <w:numPr>
          <w:ilvl w:val="0"/>
          <w:numId w:val="6"/>
        </w:numPr>
        <w:rPr>
          <w:rFonts w:cs="B Nazanin"/>
        </w:rPr>
      </w:pPr>
      <w:r>
        <w:rPr>
          <w:rFonts w:cs="B Nazanin" w:hint="cs"/>
          <w:rtl/>
        </w:rPr>
        <w:t>بازنگری و اصلاح دستورالعمل برگزاری آزمونهای اینترنتی تا پایان آبان 1400</w:t>
      </w:r>
    </w:p>
    <w:p w:rsidR="00596746" w:rsidRDefault="00596746" w:rsidP="00556509">
      <w:pPr>
        <w:pStyle w:val="ListParagraph"/>
        <w:numPr>
          <w:ilvl w:val="0"/>
          <w:numId w:val="6"/>
        </w:numPr>
        <w:rPr>
          <w:rFonts w:cs="B Nazanin"/>
        </w:rPr>
      </w:pPr>
      <w:r>
        <w:rPr>
          <w:rFonts w:cs="B Nazanin" w:hint="cs"/>
          <w:rtl/>
        </w:rPr>
        <w:t>تدوین</w:t>
      </w:r>
      <w:r w:rsidR="00556509">
        <w:rPr>
          <w:rFonts w:cs="B Nazanin" w:hint="cs"/>
          <w:rtl/>
        </w:rPr>
        <w:t xml:space="preserve"> و</w:t>
      </w:r>
      <w:r>
        <w:rPr>
          <w:rFonts w:cs="B Nazanin" w:hint="cs"/>
          <w:rtl/>
        </w:rPr>
        <w:t xml:space="preserve"> </w:t>
      </w:r>
      <w:r w:rsidR="00556509">
        <w:rPr>
          <w:rFonts w:cs="B Nazanin" w:hint="cs"/>
          <w:rtl/>
        </w:rPr>
        <w:t xml:space="preserve">تصویب </w:t>
      </w:r>
      <w:r w:rsidR="00C16B9F">
        <w:rPr>
          <w:rFonts w:cs="B Nazanin" w:hint="cs"/>
          <w:rtl/>
        </w:rPr>
        <w:t xml:space="preserve">برنامه پیشنهادی پیاده سازی </w:t>
      </w:r>
      <w:r>
        <w:rPr>
          <w:rFonts w:cs="B Nazanin" w:hint="cs"/>
          <w:rtl/>
        </w:rPr>
        <w:t>نظام جامع ارزیابی</w:t>
      </w:r>
      <w:r w:rsidRPr="003350C9">
        <w:rPr>
          <w:rFonts w:cs="B Nazanin" w:hint="cs"/>
          <w:rtl/>
        </w:rPr>
        <w:t xml:space="preserve"> </w:t>
      </w:r>
      <w:r>
        <w:rPr>
          <w:rFonts w:cs="B Nazanin" w:hint="cs"/>
          <w:rtl/>
        </w:rPr>
        <w:t xml:space="preserve">تا پایان </w:t>
      </w:r>
      <w:r w:rsidR="00556509">
        <w:rPr>
          <w:rFonts w:cs="B Nazanin" w:hint="cs"/>
          <w:rtl/>
        </w:rPr>
        <w:t>مرداد</w:t>
      </w:r>
      <w:r>
        <w:rPr>
          <w:rFonts w:cs="B Nazanin" w:hint="cs"/>
          <w:rtl/>
        </w:rPr>
        <w:t xml:space="preserve"> 1400</w:t>
      </w:r>
    </w:p>
    <w:p w:rsidR="00556509" w:rsidRDefault="00556509" w:rsidP="00556509">
      <w:pPr>
        <w:pStyle w:val="ListParagraph"/>
        <w:numPr>
          <w:ilvl w:val="0"/>
          <w:numId w:val="6"/>
        </w:numPr>
        <w:rPr>
          <w:rFonts w:cs="B Nazanin"/>
        </w:rPr>
      </w:pPr>
      <w:r>
        <w:rPr>
          <w:rFonts w:cs="B Nazanin" w:hint="cs"/>
          <w:rtl/>
        </w:rPr>
        <w:t xml:space="preserve">پیاده سازی آزمایشی در چند رشته </w:t>
      </w:r>
      <w:r>
        <w:rPr>
          <w:rFonts w:ascii="Times New Roman" w:hAnsi="Times New Roman" w:cs="Times New Roman" w:hint="cs"/>
          <w:rtl/>
        </w:rPr>
        <w:t>–</w:t>
      </w:r>
      <w:r>
        <w:rPr>
          <w:rFonts w:cs="B Nazanin" w:hint="cs"/>
          <w:rtl/>
        </w:rPr>
        <w:t xml:space="preserve"> مقطع تحصیلی تا پایان </w:t>
      </w:r>
      <w:r w:rsidR="00C1540E">
        <w:rPr>
          <w:rFonts w:cs="B Nazanin" w:hint="cs"/>
          <w:rtl/>
        </w:rPr>
        <w:t>نیم</w:t>
      </w:r>
      <w:r>
        <w:rPr>
          <w:rFonts w:cs="B Nazanin" w:hint="cs"/>
          <w:rtl/>
        </w:rPr>
        <w:t xml:space="preserve">سال اول 1401 </w:t>
      </w:r>
      <w:r>
        <w:rPr>
          <w:rFonts w:ascii="Times New Roman" w:hAnsi="Times New Roman" w:cs="Times New Roman" w:hint="cs"/>
          <w:rtl/>
        </w:rPr>
        <w:t>–</w:t>
      </w:r>
      <w:r>
        <w:rPr>
          <w:rFonts w:cs="B Nazanin" w:hint="cs"/>
          <w:rtl/>
        </w:rPr>
        <w:t xml:space="preserve"> 1400</w:t>
      </w:r>
    </w:p>
    <w:p w:rsidR="00556509" w:rsidRDefault="00556509" w:rsidP="00556509">
      <w:pPr>
        <w:pStyle w:val="ListParagraph"/>
        <w:numPr>
          <w:ilvl w:val="0"/>
          <w:numId w:val="6"/>
        </w:numPr>
        <w:rPr>
          <w:rFonts w:cs="B Nazanin"/>
        </w:rPr>
      </w:pPr>
      <w:r>
        <w:rPr>
          <w:rFonts w:cs="B Nazanin" w:hint="cs"/>
          <w:rtl/>
        </w:rPr>
        <w:t>پایش و ارزشیابی نظام جامع ارزیابی تا پایان بهمن 1400</w:t>
      </w:r>
    </w:p>
    <w:p w:rsidR="00556509" w:rsidRDefault="00556509" w:rsidP="00556509">
      <w:pPr>
        <w:pStyle w:val="ListParagraph"/>
        <w:numPr>
          <w:ilvl w:val="0"/>
          <w:numId w:val="6"/>
        </w:numPr>
        <w:rPr>
          <w:rFonts w:cs="B Nazanin"/>
        </w:rPr>
      </w:pPr>
      <w:r>
        <w:rPr>
          <w:rFonts w:cs="B Nazanin" w:hint="cs"/>
          <w:rtl/>
        </w:rPr>
        <w:t>بازنگری و تدوین نظام جدید ارزیابی تا پایان اسفند 1400</w:t>
      </w:r>
    </w:p>
    <w:p w:rsidR="000C2283" w:rsidRDefault="000C2283" w:rsidP="000C2283">
      <w:pPr>
        <w:rPr>
          <w:rFonts w:cs="B Nazanin"/>
          <w:rtl/>
        </w:rPr>
      </w:pPr>
    </w:p>
    <w:p w:rsidR="00C16B9F" w:rsidRPr="000C2283" w:rsidRDefault="00C16B9F" w:rsidP="000C2283">
      <w:pPr>
        <w:rPr>
          <w:rFonts w:cs="B Nazanin"/>
          <w:rtl/>
        </w:rPr>
        <w:sectPr w:rsidR="00C16B9F" w:rsidRPr="000C2283" w:rsidSect="00A7254E">
          <w:pgSz w:w="12240" w:h="15840"/>
          <w:pgMar w:top="1440" w:right="1440" w:bottom="1440" w:left="1440" w:header="720" w:footer="720" w:gutter="0"/>
          <w:pgNumType w:chapStyle="1"/>
          <w:cols w:space="720"/>
          <w:docGrid w:linePitch="360"/>
        </w:sectPr>
      </w:pPr>
    </w:p>
    <w:p w:rsidR="000B2A15" w:rsidRDefault="000B2A15" w:rsidP="006A22F9">
      <w:pPr>
        <w:pStyle w:val="Heading1"/>
        <w:jc w:val="center"/>
        <w:rPr>
          <w:rFonts w:cs="B Titr"/>
          <w:rtl/>
        </w:rPr>
      </w:pPr>
      <w:bookmarkStart w:id="10" w:name="_Toc68362844"/>
      <w:r w:rsidRPr="00A7254E">
        <w:rPr>
          <w:rFonts w:cs="B Titr" w:hint="cs"/>
          <w:rtl/>
        </w:rPr>
        <w:lastRenderedPageBreak/>
        <w:t>جد</w:t>
      </w:r>
      <w:r w:rsidR="00A7254E">
        <w:rPr>
          <w:rFonts w:cs="B Titr" w:hint="cs"/>
          <w:rtl/>
        </w:rPr>
        <w:t>ا</w:t>
      </w:r>
      <w:r w:rsidRPr="00A7254E">
        <w:rPr>
          <w:rFonts w:cs="B Titr" w:hint="cs"/>
          <w:rtl/>
        </w:rPr>
        <w:t>ول فعالیت</w:t>
      </w:r>
      <w:r w:rsidRPr="00A7254E">
        <w:rPr>
          <w:rFonts w:cs="B Titr" w:hint="cs"/>
          <w:rtl/>
        </w:rPr>
        <w:softHyphen/>
        <w:t>های مربوط به هر یک از اهداف برنامه عملیاتی واحد</w:t>
      </w:r>
      <w:bookmarkEnd w:id="10"/>
    </w:p>
    <w:p w:rsidR="00A7254E" w:rsidRPr="00A7254E" w:rsidRDefault="00A7254E" w:rsidP="00C07463">
      <w:pPr>
        <w:spacing w:line="240" w:lineRule="auto"/>
        <w:ind w:left="180"/>
        <w:contextualSpacing/>
        <w:jc w:val="center"/>
        <w:rPr>
          <w:rFonts w:cs="B Titr"/>
          <w:rtl/>
        </w:rPr>
      </w:pPr>
    </w:p>
    <w:tbl>
      <w:tblPr>
        <w:tblStyle w:val="TableGrid1"/>
        <w:bidiVisual/>
        <w:tblW w:w="14937" w:type="dxa"/>
        <w:jc w:val="center"/>
        <w:tblLayout w:type="fixed"/>
        <w:tblLook w:val="04A0"/>
      </w:tblPr>
      <w:tblGrid>
        <w:gridCol w:w="1183"/>
        <w:gridCol w:w="4062"/>
        <w:gridCol w:w="1984"/>
        <w:gridCol w:w="1701"/>
        <w:gridCol w:w="1701"/>
        <w:gridCol w:w="1418"/>
        <w:gridCol w:w="1417"/>
        <w:gridCol w:w="1471"/>
      </w:tblGrid>
      <w:tr w:rsidR="00D31E68" w:rsidRPr="000B2A15" w:rsidTr="00D33B0D">
        <w:trPr>
          <w:trHeight w:val="567"/>
          <w:jc w:val="center"/>
        </w:trPr>
        <w:tc>
          <w:tcPr>
            <w:tcW w:w="14937"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D31E68" w:rsidRPr="00B13133" w:rsidRDefault="00D31E68" w:rsidP="00B13133">
            <w:pPr>
              <w:ind w:left="360"/>
              <w:rPr>
                <w:rFonts w:cs="B Nazanin"/>
                <w:rtl/>
              </w:rPr>
            </w:pPr>
            <w:bookmarkStart w:id="11" w:name="_Toc508006693"/>
            <w:r w:rsidRPr="00B13133">
              <w:rPr>
                <w:rFonts w:cs="B Titr" w:hint="cs"/>
                <w:rtl/>
              </w:rPr>
              <w:t xml:space="preserve">هدف کلی: </w:t>
            </w:r>
            <w:bookmarkEnd w:id="11"/>
            <w:r w:rsidR="00B13133" w:rsidRPr="00B13133">
              <w:rPr>
                <w:rFonts w:cs="B Nazanin" w:hint="cs"/>
                <w:rtl/>
              </w:rPr>
              <w:t xml:space="preserve">ارتقاء آزمونهاي نظري عملي باليني در دانشگاه </w:t>
            </w:r>
          </w:p>
        </w:tc>
      </w:tr>
      <w:tr w:rsidR="000B2A15" w:rsidRPr="000B2A15" w:rsidTr="00D33B0D">
        <w:trPr>
          <w:trHeight w:val="567"/>
          <w:jc w:val="center"/>
        </w:trPr>
        <w:tc>
          <w:tcPr>
            <w:tcW w:w="14937"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0B2A15" w:rsidRPr="00A7254E" w:rsidRDefault="000B2A15" w:rsidP="009059BD">
            <w:pPr>
              <w:ind w:left="360"/>
              <w:jc w:val="lowKashida"/>
              <w:rPr>
                <w:rFonts w:cs="B Koodak"/>
                <w:spacing w:val="-4"/>
                <w:sz w:val="28"/>
                <w:szCs w:val="28"/>
                <w:rtl/>
              </w:rPr>
            </w:pPr>
            <w:r w:rsidRPr="00A7254E">
              <w:rPr>
                <w:rFonts w:cs="B Zar" w:hint="cs"/>
                <w:b/>
                <w:bCs/>
                <w:spacing w:val="-4"/>
                <w:sz w:val="28"/>
                <w:szCs w:val="28"/>
                <w:rtl/>
              </w:rPr>
              <w:t>اهداف اختصاصی:</w:t>
            </w:r>
            <w:r w:rsidR="00C07463" w:rsidRPr="00A7254E">
              <w:rPr>
                <w:rFonts w:cs="B Nazanin" w:hint="cs"/>
                <w:b/>
                <w:bCs/>
                <w:rtl/>
              </w:rPr>
              <w:t xml:space="preserve"> </w:t>
            </w:r>
            <w:r w:rsidR="00B13133" w:rsidRPr="009059BD">
              <w:rPr>
                <w:rFonts w:cs="B Nazanin" w:hint="cs"/>
                <w:rtl/>
              </w:rPr>
              <w:t>پایش و ارزشیابی نظام مدیریت آزمونها از ابتدای خرداد 1400</w:t>
            </w:r>
          </w:p>
        </w:tc>
      </w:tr>
      <w:tr w:rsidR="006624B7" w:rsidRPr="000B2A15" w:rsidTr="00D33B0D">
        <w:trPr>
          <w:trHeight w:val="850"/>
          <w:jc w:val="center"/>
        </w:trPr>
        <w:tc>
          <w:tcPr>
            <w:tcW w:w="1183"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624B7" w:rsidRPr="000B2A15" w:rsidRDefault="006624B7" w:rsidP="000B2A15">
            <w:pPr>
              <w:jc w:val="center"/>
              <w:rPr>
                <w:rFonts w:cs="B Zar"/>
                <w:b/>
                <w:bCs/>
                <w:spacing w:val="-10"/>
                <w:sz w:val="24"/>
                <w:szCs w:val="24"/>
                <w:rtl/>
              </w:rPr>
            </w:pPr>
            <w:r w:rsidRPr="000B2A15">
              <w:rPr>
                <w:rFonts w:cs="B Zar" w:hint="cs"/>
                <w:b/>
                <w:bCs/>
                <w:spacing w:val="-10"/>
                <w:sz w:val="24"/>
                <w:szCs w:val="24"/>
                <w:rtl/>
              </w:rPr>
              <w:t>ردیف</w:t>
            </w:r>
          </w:p>
        </w:tc>
        <w:tc>
          <w:tcPr>
            <w:tcW w:w="4062"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sidRPr="000B2A15">
              <w:rPr>
                <w:rFonts w:cs="B Zar" w:hint="cs"/>
                <w:b/>
                <w:bCs/>
                <w:spacing w:val="-4"/>
                <w:sz w:val="24"/>
                <w:szCs w:val="24"/>
                <w:rtl/>
              </w:rPr>
              <w:t>شرح فعالیت</w:t>
            </w:r>
          </w:p>
        </w:tc>
        <w:tc>
          <w:tcPr>
            <w:tcW w:w="1984"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sidRPr="000B2A15">
              <w:rPr>
                <w:rFonts w:cs="B Zar" w:hint="cs"/>
                <w:b/>
                <w:bCs/>
                <w:spacing w:val="-4"/>
                <w:sz w:val="24"/>
                <w:szCs w:val="24"/>
                <w:rtl/>
              </w:rPr>
              <w:t>مسئول اجرا</w:t>
            </w:r>
          </w:p>
        </w:tc>
        <w:tc>
          <w:tcPr>
            <w:tcW w:w="1701"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sidRPr="000B2A15">
              <w:rPr>
                <w:rFonts w:cs="B Zar" w:hint="cs"/>
                <w:b/>
                <w:bCs/>
                <w:spacing w:val="-4"/>
                <w:sz w:val="24"/>
                <w:szCs w:val="24"/>
                <w:rtl/>
              </w:rPr>
              <w:t>زمان شروع</w:t>
            </w:r>
          </w:p>
        </w:tc>
        <w:tc>
          <w:tcPr>
            <w:tcW w:w="1701"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sidRPr="000B2A15">
              <w:rPr>
                <w:rFonts w:cs="B Zar" w:hint="cs"/>
                <w:b/>
                <w:bCs/>
                <w:spacing w:val="-4"/>
                <w:sz w:val="24"/>
                <w:szCs w:val="24"/>
                <w:rtl/>
              </w:rPr>
              <w:t>زمان پایان</w:t>
            </w:r>
          </w:p>
        </w:tc>
        <w:tc>
          <w:tcPr>
            <w:tcW w:w="1418"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Pr>
                <w:rFonts w:cs="B Zar" w:hint="cs"/>
                <w:b/>
                <w:bCs/>
                <w:spacing w:val="-4"/>
                <w:sz w:val="24"/>
                <w:szCs w:val="24"/>
                <w:rtl/>
              </w:rPr>
              <w:t>روش</w:t>
            </w:r>
            <w:r w:rsidRPr="000B2A15">
              <w:rPr>
                <w:rFonts w:cs="B Zar" w:hint="cs"/>
                <w:b/>
                <w:bCs/>
                <w:spacing w:val="-4"/>
                <w:sz w:val="24"/>
                <w:szCs w:val="24"/>
                <w:rtl/>
              </w:rPr>
              <w:t xml:space="preserve"> پایش</w:t>
            </w:r>
            <w:r>
              <w:rPr>
                <w:rFonts w:cs="B Zar" w:hint="cs"/>
                <w:b/>
                <w:bCs/>
                <w:spacing w:val="-4"/>
                <w:sz w:val="24"/>
                <w:szCs w:val="24"/>
                <w:rtl/>
              </w:rPr>
              <w:t xml:space="preserve"> یا ارزشیابی</w:t>
            </w:r>
          </w:p>
        </w:tc>
        <w:tc>
          <w:tcPr>
            <w:tcW w:w="1417"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6624B7" w:rsidRPr="000B2A15" w:rsidRDefault="006624B7" w:rsidP="000B2A15">
            <w:pPr>
              <w:jc w:val="center"/>
              <w:rPr>
                <w:rFonts w:cs="B Zar"/>
                <w:b/>
                <w:bCs/>
                <w:spacing w:val="-4"/>
                <w:sz w:val="24"/>
                <w:szCs w:val="24"/>
                <w:rtl/>
              </w:rPr>
            </w:pPr>
            <w:r>
              <w:rPr>
                <w:rFonts w:cs="B Zar" w:hint="cs"/>
                <w:b/>
                <w:bCs/>
                <w:spacing w:val="-4"/>
                <w:sz w:val="24"/>
                <w:szCs w:val="24"/>
                <w:rtl/>
              </w:rPr>
              <w:t>شاخص پایش</w:t>
            </w:r>
          </w:p>
        </w:tc>
        <w:tc>
          <w:tcPr>
            <w:tcW w:w="1471"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6624B7" w:rsidRPr="000B2A15" w:rsidRDefault="006D4D29" w:rsidP="000B2A15">
            <w:pPr>
              <w:jc w:val="center"/>
              <w:rPr>
                <w:rFonts w:cs="B Zar"/>
                <w:b/>
                <w:bCs/>
                <w:spacing w:val="-4"/>
                <w:sz w:val="24"/>
                <w:szCs w:val="24"/>
                <w:rtl/>
              </w:rPr>
            </w:pPr>
            <w:r>
              <w:rPr>
                <w:rFonts w:cs="B Zar" w:hint="cs"/>
                <w:b/>
                <w:bCs/>
                <w:spacing w:val="-4"/>
                <w:sz w:val="24"/>
                <w:szCs w:val="24"/>
                <w:rtl/>
              </w:rPr>
              <w:t>ملاحظات</w:t>
            </w:r>
          </w:p>
        </w:tc>
      </w:tr>
      <w:tr w:rsidR="00AD362F" w:rsidRPr="000B2A15" w:rsidTr="00D33B0D">
        <w:trPr>
          <w:trHeight w:val="1247"/>
          <w:jc w:val="center"/>
        </w:trPr>
        <w:tc>
          <w:tcPr>
            <w:tcW w:w="1183" w:type="dxa"/>
            <w:tcBorders>
              <w:top w:val="single" w:sz="18"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1"/>
              </w:numPr>
              <w:contextualSpacing/>
              <w:jc w:val="center"/>
              <w:rPr>
                <w:rFonts w:cs="B Zar"/>
                <w:b/>
                <w:bCs/>
                <w:spacing w:val="-4"/>
                <w:sz w:val="28"/>
                <w:szCs w:val="28"/>
                <w:rtl/>
              </w:rPr>
            </w:pPr>
          </w:p>
        </w:tc>
        <w:tc>
          <w:tcPr>
            <w:tcW w:w="4062"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02010E" w:rsidP="00BE40A3">
            <w:pPr>
              <w:jc w:val="center"/>
              <w:rPr>
                <w:rFonts w:cs="B Nazanin"/>
              </w:rPr>
            </w:pPr>
            <w:r>
              <w:rPr>
                <w:rFonts w:cs="B Nazanin" w:hint="cs"/>
                <w:rtl/>
              </w:rPr>
              <w:t>طرح در جلسه هماهنگی مسئولین دفاتر توسعه دانشکده ها</w:t>
            </w:r>
          </w:p>
        </w:tc>
        <w:tc>
          <w:tcPr>
            <w:tcW w:w="1984"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02010E" w:rsidP="00BE40A3">
            <w:pPr>
              <w:jc w:val="center"/>
              <w:rPr>
                <w:rFonts w:cs="B Nazanin"/>
                <w:rtl/>
              </w:rPr>
            </w:pPr>
            <w:r>
              <w:rPr>
                <w:rFonts w:cs="B Nazanin" w:hint="cs"/>
                <w:rtl/>
              </w:rPr>
              <w:t>دهقانی</w:t>
            </w:r>
          </w:p>
        </w:tc>
        <w:tc>
          <w:tcPr>
            <w:tcW w:w="1701"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02010E" w:rsidP="00BE40A3">
            <w:pPr>
              <w:jc w:val="center"/>
              <w:rPr>
                <w:rFonts w:cs="B Nazanin"/>
                <w:rtl/>
              </w:rPr>
            </w:pPr>
            <w:r>
              <w:rPr>
                <w:rFonts w:cs="B Nazanin" w:hint="cs"/>
                <w:rtl/>
              </w:rPr>
              <w:t>اولین جلسه در سال 1400</w:t>
            </w:r>
          </w:p>
        </w:tc>
        <w:tc>
          <w:tcPr>
            <w:tcW w:w="1701"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02010E" w:rsidP="00BE40A3">
            <w:pPr>
              <w:jc w:val="center"/>
              <w:rPr>
                <w:rFonts w:cs="B Nazanin"/>
                <w:rtl/>
              </w:rPr>
            </w:pPr>
            <w:r>
              <w:rPr>
                <w:rFonts w:cs="B Nazanin" w:hint="cs"/>
                <w:rtl/>
              </w:rPr>
              <w:t>-</w:t>
            </w:r>
          </w:p>
        </w:tc>
        <w:tc>
          <w:tcPr>
            <w:tcW w:w="1418" w:type="dxa"/>
            <w:tcBorders>
              <w:top w:val="single" w:sz="18"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Pr="00A1715D" w:rsidRDefault="0002010E" w:rsidP="00A1715D">
            <w:pPr>
              <w:jc w:val="center"/>
              <w:rPr>
                <w:rFonts w:cs="B Nazanin"/>
                <w:rtl/>
              </w:rPr>
            </w:pPr>
            <w:r w:rsidRPr="00A1715D">
              <w:rPr>
                <w:rFonts w:cs="B Nazanin" w:hint="cs"/>
                <w:rtl/>
              </w:rPr>
              <w:t>پیگیری درج  در صورتجلسه</w:t>
            </w:r>
          </w:p>
        </w:tc>
        <w:tc>
          <w:tcPr>
            <w:tcW w:w="1417" w:type="dxa"/>
            <w:tcBorders>
              <w:top w:val="single" w:sz="18"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02010E" w:rsidP="00BE40A3">
            <w:pPr>
              <w:jc w:val="center"/>
              <w:rPr>
                <w:rFonts w:cs="B Nazanin"/>
                <w:rtl/>
              </w:rPr>
            </w:pPr>
            <w:r>
              <w:rPr>
                <w:rFonts w:cs="B Nazanin" w:hint="cs"/>
                <w:rtl/>
              </w:rPr>
              <w:t>مفاد صورتجلسه</w:t>
            </w:r>
          </w:p>
        </w:tc>
        <w:tc>
          <w:tcPr>
            <w:tcW w:w="1471" w:type="dxa"/>
            <w:tcBorders>
              <w:top w:val="single" w:sz="18"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6624B7">
            <w:pPr>
              <w:rPr>
                <w:rFonts w:cs="B Zar"/>
                <w:sz w:val="28"/>
                <w:szCs w:val="28"/>
                <w:rtl/>
              </w:rPr>
            </w:pPr>
          </w:p>
        </w:tc>
      </w:tr>
      <w:tr w:rsidR="00AD362F" w:rsidRPr="000B2A15" w:rsidTr="00D33B0D">
        <w:trPr>
          <w:trHeight w:val="907"/>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1"/>
              </w:numPr>
              <w:contextualSpacing/>
              <w:jc w:val="center"/>
              <w:rPr>
                <w:rFonts w:cs="B Zar"/>
                <w:b/>
                <w:bCs/>
                <w:spacing w:val="-4"/>
                <w:sz w:val="28"/>
                <w:szCs w:val="28"/>
                <w:rtl/>
              </w:rPr>
            </w:pPr>
          </w:p>
        </w:tc>
        <w:tc>
          <w:tcPr>
            <w:tcW w:w="40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02010E" w:rsidP="00BE40A3">
            <w:pPr>
              <w:jc w:val="center"/>
              <w:rPr>
                <w:rFonts w:cs="B Nazanin"/>
                <w:rtl/>
              </w:rPr>
            </w:pPr>
            <w:r>
              <w:rPr>
                <w:rFonts w:cs="B Nazanin" w:hint="cs"/>
                <w:rtl/>
              </w:rPr>
              <w:t>مکاتبه با دانشکده ها برای ارسال نقاط قوت و ضعف نظام مدیریت آزمونها</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پس از جلسه هماهنگی</w:t>
            </w: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AD362F">
            <w:pPr>
              <w:jc w:val="center"/>
              <w:rPr>
                <w:rFonts w:cs="B Nazanin"/>
                <w:rtl/>
              </w:rPr>
            </w:pPr>
            <w:r>
              <w:rPr>
                <w:rFonts w:cs="B Nazanin" w:hint="cs"/>
                <w:rtl/>
              </w:rPr>
              <w:t>پایان تیرماه 1400</w:t>
            </w:r>
          </w:p>
        </w:tc>
        <w:tc>
          <w:tcPr>
            <w:tcW w:w="141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Pr="00A1715D" w:rsidRDefault="00170ACA" w:rsidP="001A4595">
            <w:pPr>
              <w:jc w:val="center"/>
              <w:rPr>
                <w:rFonts w:cs="B Nazanin"/>
                <w:rtl/>
              </w:rPr>
            </w:pPr>
            <w:r w:rsidRPr="00A1715D">
              <w:rPr>
                <w:rFonts w:cs="B Nazanin" w:hint="cs"/>
                <w:rtl/>
              </w:rPr>
              <w:t>پیگیری مکاتبات</w:t>
            </w:r>
          </w:p>
        </w:tc>
        <w:tc>
          <w:tcPr>
            <w:tcW w:w="1417"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نظرات دریافت شده</w:t>
            </w:r>
          </w:p>
        </w:tc>
        <w:tc>
          <w:tcPr>
            <w:tcW w:w="147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D33B0D">
        <w:trPr>
          <w:trHeight w:val="907"/>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1"/>
              </w:numPr>
              <w:contextualSpacing/>
              <w:jc w:val="center"/>
              <w:rPr>
                <w:rFonts w:cs="B Zar"/>
                <w:b/>
                <w:bCs/>
                <w:spacing w:val="-4"/>
                <w:sz w:val="28"/>
                <w:szCs w:val="28"/>
                <w:rtl/>
              </w:rPr>
            </w:pPr>
          </w:p>
        </w:tc>
        <w:tc>
          <w:tcPr>
            <w:tcW w:w="40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تشکیل جلسه با مسئول</w:t>
            </w:r>
            <w:r w:rsidR="00984F53">
              <w:rPr>
                <w:rFonts w:cs="B Nazanin" w:hint="cs"/>
                <w:rtl/>
              </w:rPr>
              <w:t>ین</w:t>
            </w:r>
            <w:r>
              <w:rPr>
                <w:rFonts w:cs="B Nazanin" w:hint="cs"/>
                <w:rtl/>
              </w:rPr>
              <w:t xml:space="preserve"> کمیته علمی آزمونهای دانشکده ها</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مرداد 1400</w:t>
            </w: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ابتدای شهریور 1400</w:t>
            </w:r>
          </w:p>
        </w:tc>
        <w:tc>
          <w:tcPr>
            <w:tcW w:w="141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Pr="00A1715D" w:rsidRDefault="00170ACA" w:rsidP="00BE40A3">
            <w:pPr>
              <w:jc w:val="center"/>
              <w:rPr>
                <w:rFonts w:cs="B Nazanin"/>
                <w:rtl/>
              </w:rPr>
            </w:pPr>
            <w:r w:rsidRPr="00A1715D">
              <w:rPr>
                <w:rFonts w:cs="B Nazanin" w:hint="cs"/>
                <w:rtl/>
              </w:rPr>
              <w:t>پیگیری تشکیل جلسه</w:t>
            </w:r>
          </w:p>
        </w:tc>
        <w:tc>
          <w:tcPr>
            <w:tcW w:w="1417"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صورتجلسه</w:t>
            </w:r>
          </w:p>
        </w:tc>
        <w:tc>
          <w:tcPr>
            <w:tcW w:w="147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6624B7">
            <w:pPr>
              <w:jc w:val="center"/>
              <w:rPr>
                <w:rFonts w:cs="B Zar"/>
                <w:sz w:val="28"/>
                <w:szCs w:val="28"/>
                <w:rtl/>
              </w:rPr>
            </w:pPr>
          </w:p>
        </w:tc>
      </w:tr>
      <w:tr w:rsidR="00AD362F" w:rsidRPr="000B2A15" w:rsidTr="00D33B0D">
        <w:trPr>
          <w:trHeight w:val="1191"/>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1"/>
              </w:numPr>
              <w:contextualSpacing/>
              <w:jc w:val="center"/>
              <w:rPr>
                <w:rFonts w:cs="B Zar"/>
                <w:b/>
                <w:bCs/>
                <w:spacing w:val="-4"/>
                <w:sz w:val="28"/>
                <w:szCs w:val="28"/>
                <w:rtl/>
              </w:rPr>
            </w:pPr>
          </w:p>
        </w:tc>
        <w:tc>
          <w:tcPr>
            <w:tcW w:w="40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AD362F">
            <w:pPr>
              <w:jc w:val="center"/>
              <w:rPr>
                <w:rFonts w:cs="B Nazanin"/>
                <w:rtl/>
              </w:rPr>
            </w:pPr>
          </w:p>
        </w:tc>
        <w:tc>
          <w:tcPr>
            <w:tcW w:w="141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AD362F" w:rsidP="001A4595">
            <w:pPr>
              <w:jc w:val="center"/>
              <w:rPr>
                <w:rFonts w:cs="B Zar"/>
                <w:sz w:val="28"/>
                <w:szCs w:val="28"/>
                <w:rtl/>
              </w:rPr>
            </w:pPr>
          </w:p>
        </w:tc>
        <w:tc>
          <w:tcPr>
            <w:tcW w:w="1417"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AD362F" w:rsidP="00BE40A3">
            <w:pPr>
              <w:jc w:val="center"/>
              <w:rPr>
                <w:rFonts w:cs="B Nazanin"/>
                <w:rtl/>
              </w:rPr>
            </w:pPr>
          </w:p>
        </w:tc>
        <w:tc>
          <w:tcPr>
            <w:tcW w:w="147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D33B0D">
        <w:trPr>
          <w:trHeight w:val="1191"/>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1"/>
              </w:numPr>
              <w:contextualSpacing/>
              <w:jc w:val="center"/>
              <w:rPr>
                <w:rFonts w:cs="B Zar"/>
                <w:b/>
                <w:bCs/>
                <w:spacing w:val="-4"/>
                <w:sz w:val="28"/>
                <w:szCs w:val="28"/>
                <w:rtl/>
              </w:rPr>
            </w:pPr>
          </w:p>
        </w:tc>
        <w:tc>
          <w:tcPr>
            <w:tcW w:w="40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BE40A3">
            <w:pPr>
              <w:jc w:val="center"/>
              <w:rPr>
                <w:rFonts w:cs="B Nazanin"/>
                <w:rtl/>
              </w:rPr>
            </w:pPr>
          </w:p>
        </w:tc>
        <w:tc>
          <w:tcPr>
            <w:tcW w:w="17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AD362F" w:rsidP="00AD362F">
            <w:pPr>
              <w:jc w:val="center"/>
              <w:rPr>
                <w:rFonts w:cs="B Nazanin"/>
                <w:rtl/>
              </w:rPr>
            </w:pPr>
          </w:p>
        </w:tc>
        <w:tc>
          <w:tcPr>
            <w:tcW w:w="141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Pr="004D0A56" w:rsidRDefault="00AD362F" w:rsidP="001A4595">
            <w:pPr>
              <w:jc w:val="center"/>
              <w:rPr>
                <w:rFonts w:cs="B Zar"/>
                <w:sz w:val="28"/>
                <w:szCs w:val="28"/>
                <w:rtl/>
              </w:rPr>
            </w:pPr>
          </w:p>
        </w:tc>
        <w:tc>
          <w:tcPr>
            <w:tcW w:w="1417"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AD362F" w:rsidP="00BE40A3">
            <w:pPr>
              <w:jc w:val="center"/>
              <w:rPr>
                <w:rFonts w:cs="B Nazanin"/>
                <w:rtl/>
              </w:rPr>
            </w:pPr>
          </w:p>
        </w:tc>
        <w:tc>
          <w:tcPr>
            <w:tcW w:w="147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bl>
    <w:p w:rsidR="00A7254E" w:rsidRDefault="00A7254E">
      <w:pPr>
        <w:rPr>
          <w:rtl/>
        </w:rPr>
      </w:pPr>
    </w:p>
    <w:p w:rsidR="00A7254E" w:rsidRDefault="00A7254E"/>
    <w:tbl>
      <w:tblPr>
        <w:tblStyle w:val="TableGrid1"/>
        <w:bidiVisual/>
        <w:tblW w:w="14937" w:type="dxa"/>
        <w:jc w:val="center"/>
        <w:tblLayout w:type="fixed"/>
        <w:tblLook w:val="04A0"/>
      </w:tblPr>
      <w:tblGrid>
        <w:gridCol w:w="1183"/>
        <w:gridCol w:w="3778"/>
        <w:gridCol w:w="1701"/>
        <w:gridCol w:w="1407"/>
        <w:gridCol w:w="1995"/>
        <w:gridCol w:w="1560"/>
        <w:gridCol w:w="1635"/>
        <w:gridCol w:w="1678"/>
      </w:tblGrid>
      <w:tr w:rsidR="00A7254E" w:rsidRPr="000B2A15" w:rsidTr="004D24C7">
        <w:trPr>
          <w:trHeight w:val="567"/>
          <w:jc w:val="center"/>
        </w:trPr>
        <w:tc>
          <w:tcPr>
            <w:tcW w:w="14937"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tcPr>
          <w:p w:rsidR="00A7254E" w:rsidRPr="00B13133" w:rsidRDefault="00A7254E" w:rsidP="00B13133">
            <w:pPr>
              <w:ind w:left="360"/>
              <w:rPr>
                <w:rFonts w:cs="B Nazanin"/>
              </w:rPr>
            </w:pPr>
            <w:r w:rsidRPr="00B13133">
              <w:rPr>
                <w:rFonts w:cs="B Titr" w:hint="cs"/>
                <w:rtl/>
              </w:rPr>
              <w:t>هدف کلی:</w:t>
            </w:r>
            <w:r w:rsidR="009059BD" w:rsidRPr="00B13133">
              <w:rPr>
                <w:rFonts w:cs="B Titr" w:hint="cs"/>
                <w:rtl/>
              </w:rPr>
              <w:t xml:space="preserve"> </w:t>
            </w:r>
            <w:r w:rsidRPr="00B13133">
              <w:rPr>
                <w:rFonts w:cs="B Titr" w:hint="cs"/>
                <w:rtl/>
              </w:rPr>
              <w:t xml:space="preserve"> </w:t>
            </w:r>
            <w:r w:rsidR="00B13133" w:rsidRPr="00B13133">
              <w:rPr>
                <w:rFonts w:cs="B Nazanin" w:hint="cs"/>
                <w:rtl/>
              </w:rPr>
              <w:t xml:space="preserve">ارتقاء آزمونهاي نظري عملي باليني در دانشگاه </w:t>
            </w:r>
          </w:p>
        </w:tc>
      </w:tr>
      <w:tr w:rsidR="00AD362F" w:rsidRPr="000B2A15" w:rsidTr="00D33B0D">
        <w:trPr>
          <w:trHeight w:val="567"/>
          <w:jc w:val="center"/>
        </w:trPr>
        <w:tc>
          <w:tcPr>
            <w:tcW w:w="14937"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AD362F" w:rsidRPr="00A7254E" w:rsidRDefault="00A7254E" w:rsidP="009059BD">
            <w:pPr>
              <w:jc w:val="lowKashida"/>
              <w:rPr>
                <w:rFonts w:cs="B Koodak"/>
                <w:spacing w:val="-4"/>
                <w:sz w:val="28"/>
                <w:szCs w:val="28"/>
                <w:rtl/>
              </w:rPr>
            </w:pPr>
            <w:r w:rsidRPr="00A7254E">
              <w:rPr>
                <w:rFonts w:cs="B Zar" w:hint="cs"/>
                <w:b/>
                <w:bCs/>
                <w:spacing w:val="-4"/>
                <w:sz w:val="28"/>
                <w:szCs w:val="28"/>
                <w:rtl/>
              </w:rPr>
              <w:t>اهداف اختصاصی:</w:t>
            </w:r>
            <w:r w:rsidRPr="00A7254E">
              <w:rPr>
                <w:rFonts w:cs="B Nazanin" w:hint="cs"/>
                <w:b/>
                <w:bCs/>
                <w:rtl/>
              </w:rPr>
              <w:t xml:space="preserve"> </w:t>
            </w:r>
            <w:r w:rsidR="00B13133" w:rsidRPr="009059BD">
              <w:rPr>
                <w:rFonts w:cs="B Nazanin" w:hint="cs"/>
                <w:rtl/>
              </w:rPr>
              <w:t>بازنگری و اصلاح نظام مدیریت آزمونها در نیمه دوم سال 1400</w:t>
            </w:r>
          </w:p>
        </w:tc>
      </w:tr>
      <w:tr w:rsidR="00AD362F" w:rsidRPr="000B2A15" w:rsidTr="00B82908">
        <w:trPr>
          <w:trHeight w:val="850"/>
          <w:jc w:val="center"/>
        </w:trPr>
        <w:tc>
          <w:tcPr>
            <w:tcW w:w="1183"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D362F" w:rsidRPr="000B2A15" w:rsidRDefault="00AD362F" w:rsidP="0084488C">
            <w:pPr>
              <w:jc w:val="center"/>
              <w:rPr>
                <w:rFonts w:cs="B Zar"/>
                <w:b/>
                <w:bCs/>
                <w:spacing w:val="-10"/>
                <w:sz w:val="24"/>
                <w:szCs w:val="24"/>
                <w:rtl/>
              </w:rPr>
            </w:pPr>
            <w:r w:rsidRPr="000B2A15">
              <w:rPr>
                <w:rFonts w:cs="B Zar" w:hint="cs"/>
                <w:b/>
                <w:bCs/>
                <w:spacing w:val="-10"/>
                <w:sz w:val="24"/>
                <w:szCs w:val="24"/>
                <w:rtl/>
              </w:rPr>
              <w:t>ردیف</w:t>
            </w:r>
          </w:p>
        </w:tc>
        <w:tc>
          <w:tcPr>
            <w:tcW w:w="3778"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AD362F" w:rsidRPr="000B2A15" w:rsidRDefault="00AD362F" w:rsidP="0084488C">
            <w:pPr>
              <w:jc w:val="center"/>
              <w:rPr>
                <w:rFonts w:cs="B Zar"/>
                <w:b/>
                <w:bCs/>
                <w:spacing w:val="-4"/>
                <w:sz w:val="24"/>
                <w:szCs w:val="24"/>
                <w:rtl/>
              </w:rPr>
            </w:pPr>
            <w:r w:rsidRPr="000B2A15">
              <w:rPr>
                <w:rFonts w:cs="B Zar" w:hint="cs"/>
                <w:b/>
                <w:bCs/>
                <w:spacing w:val="-4"/>
                <w:sz w:val="24"/>
                <w:szCs w:val="24"/>
                <w:rtl/>
              </w:rPr>
              <w:t>شرح فعالیت</w:t>
            </w:r>
          </w:p>
        </w:tc>
        <w:tc>
          <w:tcPr>
            <w:tcW w:w="1701" w:type="dxa"/>
            <w:tcBorders>
              <w:top w:val="single" w:sz="18" w:space="0" w:color="1F497D" w:themeColor="text2"/>
              <w:left w:val="single" w:sz="4" w:space="0" w:color="auto"/>
              <w:bottom w:val="single" w:sz="18" w:space="0" w:color="1F497D" w:themeColor="text2"/>
              <w:right w:val="single" w:sz="4" w:space="0" w:color="1F497D" w:themeColor="text2"/>
            </w:tcBorders>
            <w:shd w:val="clear" w:color="auto" w:fill="DBE5F1" w:themeFill="accent1" w:themeFillTint="33"/>
            <w:vAlign w:val="center"/>
          </w:tcPr>
          <w:p w:rsidR="00AD362F" w:rsidRPr="000B2A15" w:rsidRDefault="00AD362F" w:rsidP="00BE40A3">
            <w:pPr>
              <w:jc w:val="center"/>
              <w:rPr>
                <w:rFonts w:cs="B Zar"/>
                <w:b/>
                <w:bCs/>
                <w:spacing w:val="-4"/>
                <w:sz w:val="24"/>
                <w:szCs w:val="24"/>
                <w:rtl/>
              </w:rPr>
            </w:pPr>
            <w:r w:rsidRPr="000B2A15">
              <w:rPr>
                <w:rFonts w:cs="B Zar" w:hint="cs"/>
                <w:b/>
                <w:bCs/>
                <w:spacing w:val="-4"/>
                <w:sz w:val="24"/>
                <w:szCs w:val="24"/>
                <w:rtl/>
              </w:rPr>
              <w:t>مسئول اجرا</w:t>
            </w:r>
          </w:p>
        </w:tc>
        <w:tc>
          <w:tcPr>
            <w:tcW w:w="1407"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D362F" w:rsidRPr="000B2A15" w:rsidRDefault="00AD362F" w:rsidP="00BE40A3">
            <w:pPr>
              <w:jc w:val="center"/>
              <w:rPr>
                <w:rFonts w:cs="B Zar"/>
                <w:b/>
                <w:bCs/>
                <w:spacing w:val="-4"/>
                <w:sz w:val="24"/>
                <w:szCs w:val="24"/>
                <w:rtl/>
              </w:rPr>
            </w:pPr>
            <w:r w:rsidRPr="000B2A15">
              <w:rPr>
                <w:rFonts w:cs="B Zar" w:hint="cs"/>
                <w:b/>
                <w:bCs/>
                <w:spacing w:val="-4"/>
                <w:sz w:val="24"/>
                <w:szCs w:val="24"/>
                <w:rtl/>
              </w:rPr>
              <w:t>زمان شروع</w:t>
            </w:r>
          </w:p>
        </w:tc>
        <w:tc>
          <w:tcPr>
            <w:tcW w:w="1995"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D362F" w:rsidRPr="000B2A15" w:rsidRDefault="00AD362F" w:rsidP="00BE40A3">
            <w:pPr>
              <w:jc w:val="center"/>
              <w:rPr>
                <w:rFonts w:cs="B Zar"/>
                <w:b/>
                <w:bCs/>
                <w:spacing w:val="-4"/>
                <w:sz w:val="24"/>
                <w:szCs w:val="24"/>
                <w:rtl/>
              </w:rPr>
            </w:pPr>
            <w:r w:rsidRPr="000B2A15">
              <w:rPr>
                <w:rFonts w:cs="B Zar" w:hint="cs"/>
                <w:b/>
                <w:bCs/>
                <w:spacing w:val="-4"/>
                <w:sz w:val="24"/>
                <w:szCs w:val="24"/>
                <w:rtl/>
              </w:rPr>
              <w:t>زمان پایان</w:t>
            </w:r>
          </w:p>
        </w:tc>
        <w:tc>
          <w:tcPr>
            <w:tcW w:w="156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D362F" w:rsidRPr="000B2A15" w:rsidRDefault="00AD362F" w:rsidP="0084488C">
            <w:pPr>
              <w:jc w:val="center"/>
              <w:rPr>
                <w:rFonts w:cs="B Zar"/>
                <w:b/>
                <w:bCs/>
                <w:spacing w:val="-4"/>
                <w:sz w:val="24"/>
                <w:szCs w:val="24"/>
                <w:rtl/>
              </w:rPr>
            </w:pPr>
            <w:r>
              <w:rPr>
                <w:rFonts w:cs="B Zar" w:hint="cs"/>
                <w:b/>
                <w:bCs/>
                <w:spacing w:val="-4"/>
                <w:sz w:val="24"/>
                <w:szCs w:val="24"/>
                <w:rtl/>
              </w:rPr>
              <w:t>روش پایش</w:t>
            </w:r>
          </w:p>
        </w:tc>
        <w:tc>
          <w:tcPr>
            <w:tcW w:w="1635"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AD362F" w:rsidRPr="000B2A15" w:rsidRDefault="00AD362F" w:rsidP="0084488C">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یا ارزشیابی</w:t>
            </w:r>
          </w:p>
        </w:tc>
        <w:tc>
          <w:tcPr>
            <w:tcW w:w="1678"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AD362F" w:rsidRPr="000B2A15" w:rsidRDefault="00A1715D" w:rsidP="0084488C">
            <w:pPr>
              <w:jc w:val="center"/>
              <w:rPr>
                <w:rFonts w:cs="B Zar"/>
                <w:b/>
                <w:bCs/>
                <w:spacing w:val="-4"/>
                <w:sz w:val="24"/>
                <w:szCs w:val="24"/>
                <w:rtl/>
              </w:rPr>
            </w:pPr>
            <w:r>
              <w:rPr>
                <w:rFonts w:cs="B Zar" w:hint="cs"/>
                <w:b/>
                <w:bCs/>
                <w:spacing w:val="-4"/>
                <w:sz w:val="24"/>
                <w:szCs w:val="24"/>
                <w:rtl/>
              </w:rPr>
              <w:t>ملاحظات</w:t>
            </w:r>
          </w:p>
        </w:tc>
      </w:tr>
      <w:tr w:rsidR="00AD362F" w:rsidRPr="000B2A15" w:rsidTr="00B82908">
        <w:trPr>
          <w:trHeight w:val="113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Pr>
            </w:pPr>
            <w:r>
              <w:rPr>
                <w:rFonts w:cs="B Nazanin" w:hint="cs"/>
                <w:rtl/>
              </w:rPr>
              <w:t>تهیه پیش نویس بازنگری</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170ACA" w:rsidP="00BE40A3">
            <w:pPr>
              <w:jc w:val="center"/>
              <w:rPr>
                <w:rFonts w:cs="B Nazanin"/>
              </w:rPr>
            </w:pPr>
            <w:r w:rsidRPr="00A1715D">
              <w:rPr>
                <w:rFonts w:cs="B Nazanin" w:hint="cs"/>
                <w:rtl/>
              </w:rPr>
              <w:t>ابتدای مهرماه 1400</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170ACA" w:rsidP="00BE40A3">
            <w:pPr>
              <w:jc w:val="center"/>
              <w:rPr>
                <w:rFonts w:cs="B Nazanin"/>
              </w:rPr>
            </w:pPr>
            <w:r w:rsidRPr="00A1715D">
              <w:rPr>
                <w:rFonts w:cs="B Nazanin" w:hint="cs"/>
                <w:rtl/>
              </w:rPr>
              <w:t>انتهای مهرماه 1400</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AD362F" w:rsidP="00BE40A3">
            <w:pPr>
              <w:jc w:val="center"/>
              <w:rPr>
                <w:rFonts w:cs="B Nazanin"/>
                <w:rtl/>
              </w:rPr>
            </w:pP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پیش نویس</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B82908">
        <w:trPr>
          <w:trHeight w:val="96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هماهنگی با اعضای کمیته آزمونهای دانشگاه</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170ACA" w:rsidP="00BE40A3">
            <w:pPr>
              <w:jc w:val="center"/>
              <w:rPr>
                <w:rFonts w:cs="B Nazanin"/>
              </w:rPr>
            </w:pPr>
            <w:r w:rsidRPr="00A1715D">
              <w:rPr>
                <w:rFonts w:cs="B Nazanin" w:hint="cs"/>
                <w:rtl/>
              </w:rPr>
              <w:t xml:space="preserve">ابتدای آبان </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170ACA" w:rsidP="00BE40A3">
            <w:pPr>
              <w:jc w:val="center"/>
              <w:rPr>
                <w:rFonts w:cs="B Nazanin"/>
              </w:rPr>
            </w:pPr>
            <w:r w:rsidRPr="00A1715D">
              <w:rPr>
                <w:rFonts w:cs="B Nazanin" w:hint="cs"/>
                <w:rtl/>
              </w:rPr>
              <w:t>نیمه آبان</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AD362F" w:rsidP="00BE40A3">
            <w:pPr>
              <w:jc w:val="center"/>
              <w:rPr>
                <w:rFonts w:cs="B Nazanin"/>
                <w:rtl/>
              </w:rPr>
            </w:pP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پیش نویس نهایی</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B82908">
        <w:trPr>
          <w:trHeight w:val="96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170ACA">
            <w:pPr>
              <w:jc w:val="center"/>
              <w:rPr>
                <w:rFonts w:cs="B Nazanin"/>
                <w:rtl/>
              </w:rPr>
            </w:pPr>
            <w:r>
              <w:rPr>
                <w:rFonts w:cs="B Nazanin" w:hint="cs"/>
                <w:rtl/>
              </w:rPr>
              <w:t>ارسال پیش نویس برای دانشکده ها برای نظرخواهی</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7C56E5" w:rsidRDefault="00170ACA" w:rsidP="00BE40A3">
            <w:pPr>
              <w:jc w:val="center"/>
              <w:rPr>
                <w:rFonts w:cs="B Nazanin"/>
              </w:rPr>
            </w:pPr>
            <w:r>
              <w:rPr>
                <w:rFonts w:cs="B Nazanin" w:hint="cs"/>
                <w:rtl/>
              </w:rPr>
              <w:t>نیمه دوم آبان</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7C56E5" w:rsidRDefault="00170ACA" w:rsidP="00BE40A3">
            <w:pPr>
              <w:jc w:val="center"/>
              <w:rPr>
                <w:rFonts w:cs="B Nazanin"/>
              </w:rPr>
            </w:pPr>
            <w:r>
              <w:rPr>
                <w:rFonts w:cs="B Nazanin" w:hint="cs"/>
                <w:rtl/>
              </w:rPr>
              <w:t>انتهای آبان</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170ACA" w:rsidP="00BE40A3">
            <w:pPr>
              <w:jc w:val="center"/>
              <w:rPr>
                <w:rFonts w:cs="B Nazanin"/>
                <w:rtl/>
              </w:rPr>
            </w:pPr>
            <w:r w:rsidRPr="00A1715D">
              <w:rPr>
                <w:rFonts w:cs="B Nazanin" w:hint="cs"/>
                <w:rtl/>
              </w:rPr>
              <w:t>پیگیری ارسال</w:t>
            </w: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مکاتبات</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B82908">
        <w:trPr>
          <w:trHeight w:val="96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170ACA" w:rsidP="00BE40A3">
            <w:pPr>
              <w:jc w:val="center"/>
              <w:rPr>
                <w:rFonts w:cs="B Nazanin"/>
                <w:rtl/>
              </w:rPr>
            </w:pPr>
            <w:r>
              <w:rPr>
                <w:rFonts w:cs="B Nazanin" w:hint="cs"/>
                <w:rtl/>
              </w:rPr>
              <w:t>دریافت نظرات دانشکده ها</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170ACA" w:rsidP="00BE40A3">
            <w:pPr>
              <w:jc w:val="center"/>
              <w:rPr>
                <w:rFonts w:cs="B Nazanin"/>
                <w:rtl/>
              </w:rPr>
            </w:pPr>
            <w:r>
              <w:rPr>
                <w:rFonts w:cs="B Nazanin" w:hint="cs"/>
                <w:rtl/>
              </w:rPr>
              <w:t>دهقانی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7C56E5" w:rsidRDefault="00D301EE" w:rsidP="00BE40A3">
            <w:pPr>
              <w:jc w:val="center"/>
              <w:rPr>
                <w:rFonts w:cs="B Nazanin"/>
              </w:rPr>
            </w:pPr>
            <w:r>
              <w:rPr>
                <w:rFonts w:cs="B Nazanin" w:hint="cs"/>
                <w:rtl/>
              </w:rPr>
              <w:t>ابتدای آذر</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7C56E5" w:rsidRDefault="00D301EE" w:rsidP="00BE40A3">
            <w:pPr>
              <w:jc w:val="center"/>
              <w:rPr>
                <w:rFonts w:cs="B Nazanin"/>
              </w:rPr>
            </w:pPr>
            <w:r>
              <w:rPr>
                <w:rFonts w:cs="B Nazanin" w:hint="cs"/>
                <w:rtl/>
              </w:rPr>
              <w:t>انتهای آذر</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D301EE" w:rsidP="00BE40A3">
            <w:pPr>
              <w:jc w:val="center"/>
              <w:rPr>
                <w:rFonts w:cs="B Nazanin"/>
                <w:rtl/>
              </w:rPr>
            </w:pPr>
            <w:r w:rsidRPr="00A1715D">
              <w:rPr>
                <w:rFonts w:cs="B Nazanin" w:hint="cs"/>
                <w:rtl/>
              </w:rPr>
              <w:t>پیگیری دریافت نظرات</w:t>
            </w: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D301EE" w:rsidP="00BE40A3">
            <w:pPr>
              <w:jc w:val="center"/>
              <w:rPr>
                <w:rFonts w:cs="B Nazanin"/>
                <w:rtl/>
              </w:rPr>
            </w:pPr>
            <w:r>
              <w:rPr>
                <w:rFonts w:cs="B Nazanin" w:hint="cs"/>
                <w:rtl/>
              </w:rPr>
              <w:t>نظرات جمعبندی شده</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AD362F" w:rsidRPr="000B2A15" w:rsidTr="00B82908">
        <w:trPr>
          <w:trHeight w:val="96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D301EE" w:rsidP="00BE40A3">
            <w:pPr>
              <w:jc w:val="center"/>
              <w:rPr>
                <w:rFonts w:cs="B Nazanin"/>
                <w:rtl/>
              </w:rPr>
            </w:pPr>
            <w:r>
              <w:rPr>
                <w:rFonts w:cs="B Nazanin" w:hint="cs"/>
                <w:rtl/>
              </w:rPr>
              <w:t xml:space="preserve">تهیه نسخه نهایی </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D301EE" w:rsidP="00BE40A3">
            <w:pPr>
              <w:jc w:val="center"/>
              <w:rPr>
                <w:rFonts w:cs="B Nazanin"/>
                <w:rtl/>
              </w:rPr>
            </w:pPr>
            <w:r>
              <w:rPr>
                <w:rFonts w:cs="B Nazanin" w:hint="cs"/>
                <w:rtl/>
              </w:rPr>
              <w:t>دهقانی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D301EE" w:rsidP="00BE40A3">
            <w:pPr>
              <w:jc w:val="center"/>
              <w:rPr>
                <w:rFonts w:cs="B Nazanin"/>
                <w:rtl/>
              </w:rPr>
            </w:pPr>
            <w:r>
              <w:rPr>
                <w:rFonts w:cs="B Nazanin" w:hint="cs"/>
                <w:rtl/>
              </w:rPr>
              <w:t>ابتدای دی ماه</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D301EE" w:rsidP="00BE40A3">
            <w:pPr>
              <w:jc w:val="center"/>
              <w:rPr>
                <w:rFonts w:cs="B Nazanin"/>
                <w:rtl/>
              </w:rPr>
            </w:pPr>
            <w:r>
              <w:rPr>
                <w:rFonts w:cs="B Nazanin" w:hint="cs"/>
                <w:rtl/>
              </w:rPr>
              <w:t>نیمه دی ماه</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Pr="00A1715D" w:rsidRDefault="00D301EE" w:rsidP="00BE40A3">
            <w:pPr>
              <w:jc w:val="center"/>
              <w:rPr>
                <w:rFonts w:cs="B Nazanin"/>
                <w:rtl/>
              </w:rPr>
            </w:pPr>
            <w:r w:rsidRPr="00A1715D">
              <w:rPr>
                <w:rFonts w:cs="B Nazanin" w:hint="cs"/>
                <w:rtl/>
              </w:rPr>
              <w:t>پیگیری تهیه</w:t>
            </w: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Default="00D301EE" w:rsidP="00BE40A3">
            <w:pPr>
              <w:jc w:val="center"/>
              <w:rPr>
                <w:rFonts w:cs="B Nazanin"/>
                <w:rtl/>
              </w:rPr>
            </w:pPr>
            <w:r>
              <w:rPr>
                <w:rFonts w:cs="B Nazanin" w:hint="cs"/>
                <w:rtl/>
              </w:rPr>
              <w:t>نسخه نهایی</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AD362F" w:rsidRPr="004D0A56" w:rsidRDefault="00AD362F" w:rsidP="001A4595">
            <w:pPr>
              <w:jc w:val="center"/>
              <w:rPr>
                <w:rFonts w:cs="B Zar"/>
                <w:sz w:val="28"/>
                <w:szCs w:val="28"/>
                <w:rtl/>
              </w:rPr>
            </w:pPr>
          </w:p>
        </w:tc>
      </w:tr>
      <w:tr w:rsidR="00D301EE" w:rsidRPr="000B2A15" w:rsidTr="00B82908">
        <w:trPr>
          <w:trHeight w:val="964"/>
          <w:jc w:val="center"/>
        </w:trPr>
        <w:tc>
          <w:tcPr>
            <w:tcW w:w="1183"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D301EE" w:rsidRPr="000B2A15" w:rsidRDefault="00D301EE" w:rsidP="00A31C69">
            <w:pPr>
              <w:numPr>
                <w:ilvl w:val="0"/>
                <w:numId w:val="4"/>
              </w:numPr>
              <w:contextualSpacing/>
              <w:rPr>
                <w:rFonts w:cs="B Zar"/>
                <w:b/>
                <w:bCs/>
                <w:spacing w:val="-4"/>
                <w:sz w:val="28"/>
                <w:szCs w:val="28"/>
                <w:rtl/>
              </w:rPr>
            </w:pPr>
          </w:p>
        </w:tc>
        <w:tc>
          <w:tcPr>
            <w:tcW w:w="3778"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D301EE" w:rsidRDefault="00D301EE" w:rsidP="00BE40A3">
            <w:pPr>
              <w:jc w:val="center"/>
              <w:rPr>
                <w:rFonts w:cs="B Nazanin"/>
                <w:rtl/>
              </w:rPr>
            </w:pPr>
            <w:r>
              <w:rPr>
                <w:rFonts w:cs="B Nazanin" w:hint="cs"/>
                <w:rtl/>
              </w:rPr>
              <w:t>تصویب در شورای آموزشی و شورای دانشگاه</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D301EE" w:rsidRDefault="00D301EE" w:rsidP="00BE40A3">
            <w:pPr>
              <w:jc w:val="center"/>
              <w:rPr>
                <w:rFonts w:cs="B Nazanin"/>
                <w:rtl/>
              </w:rPr>
            </w:pPr>
            <w:r>
              <w:rPr>
                <w:rFonts w:cs="B Nazanin" w:hint="cs"/>
                <w:rtl/>
              </w:rPr>
              <w:t>خانم دکتر یمانی</w:t>
            </w:r>
          </w:p>
        </w:tc>
        <w:tc>
          <w:tcPr>
            <w:tcW w:w="140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D301EE" w:rsidRDefault="00D301EE" w:rsidP="00BE40A3">
            <w:pPr>
              <w:jc w:val="center"/>
              <w:rPr>
                <w:rFonts w:cs="B Nazanin"/>
                <w:rtl/>
              </w:rPr>
            </w:pPr>
            <w:r>
              <w:rPr>
                <w:rFonts w:cs="B Nazanin" w:hint="cs"/>
                <w:rtl/>
              </w:rPr>
              <w:t>نیمه دی ماه</w:t>
            </w:r>
          </w:p>
        </w:tc>
        <w:tc>
          <w:tcPr>
            <w:tcW w:w="19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D301EE" w:rsidRDefault="00D301EE" w:rsidP="00BE40A3">
            <w:pPr>
              <w:jc w:val="center"/>
              <w:rPr>
                <w:rFonts w:cs="B Nazanin"/>
                <w:rtl/>
              </w:rPr>
            </w:pPr>
            <w:r>
              <w:rPr>
                <w:rFonts w:cs="B Nazanin" w:hint="cs"/>
                <w:rtl/>
              </w:rPr>
              <w:t>پایان دی ماه</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D301EE" w:rsidRPr="00A1715D" w:rsidRDefault="00D301EE" w:rsidP="00BE40A3">
            <w:pPr>
              <w:jc w:val="center"/>
              <w:rPr>
                <w:rFonts w:cs="B Nazanin"/>
                <w:rtl/>
              </w:rPr>
            </w:pPr>
            <w:r w:rsidRPr="00A1715D">
              <w:rPr>
                <w:rFonts w:cs="B Nazanin" w:hint="cs"/>
                <w:rtl/>
              </w:rPr>
              <w:t>پیگیری طر</w:t>
            </w:r>
            <w:r w:rsidR="00A1715D">
              <w:rPr>
                <w:rFonts w:cs="B Nazanin" w:hint="cs"/>
                <w:rtl/>
              </w:rPr>
              <w:t>ح</w:t>
            </w:r>
            <w:r w:rsidRPr="00A1715D">
              <w:rPr>
                <w:rFonts w:cs="B Nazanin" w:hint="cs"/>
                <w:rtl/>
              </w:rPr>
              <w:t xml:space="preserve"> در شوراها</w:t>
            </w:r>
          </w:p>
        </w:tc>
        <w:tc>
          <w:tcPr>
            <w:tcW w:w="1635"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D301EE" w:rsidRDefault="00D301EE" w:rsidP="00BE40A3">
            <w:pPr>
              <w:jc w:val="center"/>
              <w:rPr>
                <w:rFonts w:cs="B Nazanin"/>
                <w:rtl/>
              </w:rPr>
            </w:pPr>
            <w:r>
              <w:rPr>
                <w:rFonts w:cs="B Nazanin" w:hint="cs"/>
                <w:rtl/>
              </w:rPr>
              <w:t>مصوبات</w:t>
            </w:r>
          </w:p>
        </w:tc>
        <w:tc>
          <w:tcPr>
            <w:tcW w:w="1678"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D301EE" w:rsidRPr="004D0A56" w:rsidRDefault="00D301EE" w:rsidP="001A4595">
            <w:pPr>
              <w:jc w:val="center"/>
              <w:rPr>
                <w:rFonts w:cs="B Zar"/>
                <w:sz w:val="28"/>
                <w:szCs w:val="28"/>
                <w:rtl/>
              </w:rPr>
            </w:pPr>
          </w:p>
        </w:tc>
      </w:tr>
    </w:tbl>
    <w:p w:rsidR="00473C15" w:rsidRDefault="00473C15">
      <w:pPr>
        <w:rPr>
          <w:rtl/>
        </w:rPr>
      </w:pPr>
    </w:p>
    <w:p w:rsidR="00473C15" w:rsidRDefault="00473C15">
      <w:pPr>
        <w:bidi w:val="0"/>
        <w:rPr>
          <w:rtl/>
        </w:rPr>
      </w:pPr>
      <w:r>
        <w:rPr>
          <w:rtl/>
        </w:rPr>
        <w:br w:type="page"/>
      </w:r>
    </w:p>
    <w:p w:rsidR="00473C15" w:rsidRDefault="00473C15"/>
    <w:tbl>
      <w:tblPr>
        <w:tblStyle w:val="TableGrid1"/>
        <w:bidiVisual/>
        <w:tblW w:w="14639" w:type="dxa"/>
        <w:jc w:val="center"/>
        <w:tblLayout w:type="fixed"/>
        <w:tblLook w:val="04A0"/>
      </w:tblPr>
      <w:tblGrid>
        <w:gridCol w:w="974"/>
        <w:gridCol w:w="4536"/>
        <w:gridCol w:w="1559"/>
        <w:gridCol w:w="1701"/>
        <w:gridCol w:w="1560"/>
        <w:gridCol w:w="1359"/>
        <w:gridCol w:w="1530"/>
        <w:gridCol w:w="1420"/>
      </w:tblGrid>
      <w:tr w:rsidR="00AD362F" w:rsidRPr="000B2A15" w:rsidTr="00E91AE7">
        <w:trPr>
          <w:trHeight w:val="567"/>
          <w:jc w:val="center"/>
        </w:trPr>
        <w:tc>
          <w:tcPr>
            <w:tcW w:w="14639"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AD362F" w:rsidRPr="006A22F9" w:rsidRDefault="00AD362F" w:rsidP="006A22F9">
            <w:pPr>
              <w:ind w:left="360"/>
              <w:rPr>
                <w:rFonts w:cs="B Nazanin"/>
                <w:rtl/>
              </w:rPr>
            </w:pPr>
            <w:r w:rsidRPr="006A22F9">
              <w:rPr>
                <w:rFonts w:cs="B Zar" w:hint="cs"/>
                <w:b/>
                <w:bCs/>
                <w:spacing w:val="-4"/>
                <w:sz w:val="28"/>
                <w:szCs w:val="28"/>
                <w:rtl/>
              </w:rPr>
              <w:t xml:space="preserve">هدف کلی: </w:t>
            </w:r>
            <w:r w:rsidRPr="006A22F9">
              <w:rPr>
                <w:rFonts w:cs="B Nazanin" w:hint="cs"/>
                <w:rtl/>
              </w:rPr>
              <w:t xml:space="preserve"> </w:t>
            </w:r>
            <w:r w:rsidR="00B13133" w:rsidRPr="006A22F9">
              <w:rPr>
                <w:rFonts w:cs="B Nazanin" w:hint="cs"/>
                <w:rtl/>
              </w:rPr>
              <w:t xml:space="preserve">ارتقاء آزمونهاي نظري عملي باليني در دانشگاه </w:t>
            </w:r>
          </w:p>
        </w:tc>
      </w:tr>
      <w:tr w:rsidR="001A4595" w:rsidRPr="000B2A15" w:rsidTr="00E91AE7">
        <w:trPr>
          <w:trHeight w:val="567"/>
          <w:jc w:val="center"/>
        </w:trPr>
        <w:tc>
          <w:tcPr>
            <w:tcW w:w="14639"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1A4595" w:rsidRPr="00B13133" w:rsidRDefault="001A4595" w:rsidP="00B13133">
            <w:pPr>
              <w:ind w:left="180"/>
              <w:rPr>
                <w:rFonts w:cs="B Nazanin"/>
                <w:rtl/>
              </w:rPr>
            </w:pPr>
            <w:r w:rsidRPr="00B13133">
              <w:rPr>
                <w:rFonts w:cs="B Zar" w:hint="cs"/>
                <w:b/>
                <w:bCs/>
                <w:spacing w:val="-4"/>
                <w:sz w:val="28"/>
                <w:szCs w:val="28"/>
                <w:rtl/>
              </w:rPr>
              <w:t xml:space="preserve">اهداف اختصاصی: </w:t>
            </w:r>
            <w:r w:rsidR="00B13133" w:rsidRPr="00B13133">
              <w:rPr>
                <w:rFonts w:cs="B Nazanin" w:hint="cs"/>
                <w:rtl/>
              </w:rPr>
              <w:t>تدوین نظام مدیریت آزمونهای بالینی تا پایان خرداد 1400</w:t>
            </w:r>
          </w:p>
        </w:tc>
      </w:tr>
      <w:tr w:rsidR="00E91AE7" w:rsidRPr="000B2A15" w:rsidTr="00A1715D">
        <w:trPr>
          <w:trHeight w:val="850"/>
          <w:jc w:val="center"/>
        </w:trPr>
        <w:tc>
          <w:tcPr>
            <w:tcW w:w="974"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E91AE7" w:rsidRPr="000B2A15" w:rsidRDefault="00E91AE7" w:rsidP="0084488C">
            <w:pPr>
              <w:jc w:val="center"/>
              <w:rPr>
                <w:rFonts w:cs="B Zar"/>
                <w:b/>
                <w:bCs/>
                <w:spacing w:val="-10"/>
                <w:sz w:val="24"/>
                <w:szCs w:val="24"/>
                <w:rtl/>
              </w:rPr>
            </w:pPr>
            <w:r w:rsidRPr="000B2A15">
              <w:rPr>
                <w:rFonts w:cs="B Zar" w:hint="cs"/>
                <w:b/>
                <w:bCs/>
                <w:spacing w:val="-10"/>
                <w:sz w:val="24"/>
                <w:szCs w:val="24"/>
                <w:rtl/>
              </w:rPr>
              <w:t>ردیف</w:t>
            </w:r>
          </w:p>
        </w:tc>
        <w:tc>
          <w:tcPr>
            <w:tcW w:w="4536"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E91AE7" w:rsidRPr="000B2A15" w:rsidRDefault="00E91AE7" w:rsidP="0084488C">
            <w:pPr>
              <w:jc w:val="center"/>
              <w:rPr>
                <w:rFonts w:cs="B Zar"/>
                <w:b/>
                <w:bCs/>
                <w:spacing w:val="-4"/>
                <w:sz w:val="24"/>
                <w:szCs w:val="24"/>
                <w:rtl/>
              </w:rPr>
            </w:pPr>
            <w:r w:rsidRPr="000B2A15">
              <w:rPr>
                <w:rFonts w:cs="B Zar" w:hint="cs"/>
                <w:b/>
                <w:bCs/>
                <w:spacing w:val="-4"/>
                <w:sz w:val="24"/>
                <w:szCs w:val="24"/>
                <w:rtl/>
              </w:rPr>
              <w:t>شرح فعالیت</w:t>
            </w:r>
          </w:p>
        </w:tc>
        <w:tc>
          <w:tcPr>
            <w:tcW w:w="1559"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E91AE7" w:rsidRPr="000B2A15" w:rsidRDefault="00E91AE7" w:rsidP="0084488C">
            <w:pPr>
              <w:jc w:val="center"/>
              <w:rPr>
                <w:rFonts w:cs="B Zar"/>
                <w:b/>
                <w:bCs/>
                <w:spacing w:val="-4"/>
                <w:sz w:val="24"/>
                <w:szCs w:val="24"/>
                <w:rtl/>
              </w:rPr>
            </w:pPr>
            <w:r w:rsidRPr="000B2A15">
              <w:rPr>
                <w:rFonts w:cs="B Zar" w:hint="cs"/>
                <w:b/>
                <w:bCs/>
                <w:spacing w:val="-4"/>
                <w:sz w:val="24"/>
                <w:szCs w:val="24"/>
                <w:rtl/>
              </w:rPr>
              <w:t>مسئول اجرا</w:t>
            </w:r>
          </w:p>
        </w:tc>
        <w:tc>
          <w:tcPr>
            <w:tcW w:w="1701" w:type="dxa"/>
            <w:tcBorders>
              <w:top w:val="single" w:sz="18" w:space="0" w:color="1F497D" w:themeColor="text2"/>
              <w:left w:val="single" w:sz="4" w:space="0" w:color="auto"/>
              <w:bottom w:val="single" w:sz="18" w:space="0" w:color="1F497D" w:themeColor="text2"/>
              <w:right w:val="single" w:sz="4" w:space="0" w:color="1F497D" w:themeColor="text2"/>
            </w:tcBorders>
            <w:shd w:val="clear" w:color="auto" w:fill="DBE5F1" w:themeFill="accent1" w:themeFillTint="33"/>
            <w:vAlign w:val="center"/>
          </w:tcPr>
          <w:p w:rsidR="00E91AE7" w:rsidRPr="000B2A15" w:rsidRDefault="00E91AE7" w:rsidP="0084488C">
            <w:pPr>
              <w:jc w:val="center"/>
              <w:rPr>
                <w:rFonts w:cs="B Zar"/>
                <w:b/>
                <w:bCs/>
                <w:spacing w:val="-4"/>
                <w:sz w:val="24"/>
                <w:szCs w:val="24"/>
                <w:rtl/>
              </w:rPr>
            </w:pPr>
            <w:r w:rsidRPr="000B2A15">
              <w:rPr>
                <w:rFonts w:cs="B Zar" w:hint="cs"/>
                <w:b/>
                <w:bCs/>
                <w:spacing w:val="-4"/>
                <w:sz w:val="24"/>
                <w:szCs w:val="24"/>
                <w:rtl/>
              </w:rPr>
              <w:t>زمان شروع</w:t>
            </w:r>
          </w:p>
        </w:tc>
        <w:tc>
          <w:tcPr>
            <w:tcW w:w="156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E91AE7" w:rsidRPr="000B2A15" w:rsidRDefault="00E91AE7" w:rsidP="0084488C">
            <w:pPr>
              <w:jc w:val="center"/>
              <w:rPr>
                <w:rFonts w:cs="B Zar"/>
                <w:b/>
                <w:bCs/>
                <w:spacing w:val="-4"/>
                <w:sz w:val="24"/>
                <w:szCs w:val="24"/>
                <w:rtl/>
              </w:rPr>
            </w:pPr>
            <w:r w:rsidRPr="000B2A15">
              <w:rPr>
                <w:rFonts w:cs="B Zar" w:hint="cs"/>
                <w:b/>
                <w:bCs/>
                <w:spacing w:val="-4"/>
                <w:sz w:val="24"/>
                <w:szCs w:val="24"/>
                <w:rtl/>
              </w:rPr>
              <w:t>زمان پایان</w:t>
            </w:r>
          </w:p>
        </w:tc>
        <w:tc>
          <w:tcPr>
            <w:tcW w:w="1359"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E91AE7" w:rsidRPr="000B2A15" w:rsidRDefault="00E91AE7" w:rsidP="00E91AE7">
            <w:pPr>
              <w:jc w:val="center"/>
              <w:rPr>
                <w:rFonts w:cs="B Zar"/>
                <w:b/>
                <w:bCs/>
                <w:spacing w:val="-4"/>
                <w:sz w:val="24"/>
                <w:szCs w:val="24"/>
                <w:rtl/>
              </w:rPr>
            </w:pPr>
            <w:r>
              <w:rPr>
                <w:rFonts w:cs="B Zar" w:hint="cs"/>
                <w:b/>
                <w:bCs/>
                <w:spacing w:val="-4"/>
                <w:sz w:val="24"/>
                <w:szCs w:val="24"/>
                <w:rtl/>
              </w:rPr>
              <w:t>روش پایش</w:t>
            </w:r>
          </w:p>
        </w:tc>
        <w:tc>
          <w:tcPr>
            <w:tcW w:w="1530" w:type="dxa"/>
            <w:tcBorders>
              <w:top w:val="single" w:sz="18" w:space="0" w:color="1F497D" w:themeColor="text2"/>
              <w:left w:val="single" w:sz="4" w:space="0" w:color="auto"/>
              <w:bottom w:val="single" w:sz="18" w:space="0" w:color="1F497D" w:themeColor="text2"/>
              <w:right w:val="single" w:sz="4" w:space="0" w:color="1F497D" w:themeColor="text2"/>
            </w:tcBorders>
            <w:shd w:val="clear" w:color="auto" w:fill="DBE5F1" w:themeFill="accent1" w:themeFillTint="33"/>
            <w:vAlign w:val="center"/>
          </w:tcPr>
          <w:p w:rsidR="00E91AE7" w:rsidRPr="000B2A15" w:rsidRDefault="00E91AE7" w:rsidP="0084488C">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یا ارزشیابی</w:t>
            </w:r>
          </w:p>
        </w:tc>
        <w:tc>
          <w:tcPr>
            <w:tcW w:w="1420" w:type="dxa"/>
            <w:tcBorders>
              <w:top w:val="single" w:sz="18" w:space="0" w:color="1F497D" w:themeColor="text2"/>
              <w:left w:val="single" w:sz="4" w:space="0" w:color="1F497D" w:themeColor="text2"/>
              <w:bottom w:val="single" w:sz="18" w:space="0" w:color="1F497D" w:themeColor="text2"/>
              <w:right w:val="single" w:sz="18" w:space="0" w:color="1F497D" w:themeColor="text2"/>
            </w:tcBorders>
            <w:shd w:val="clear" w:color="auto" w:fill="DBE5F1" w:themeFill="accent1" w:themeFillTint="33"/>
            <w:vAlign w:val="center"/>
          </w:tcPr>
          <w:p w:rsidR="00E91AE7" w:rsidRPr="000B2A15" w:rsidRDefault="00A1715D" w:rsidP="0084488C">
            <w:pPr>
              <w:jc w:val="center"/>
              <w:rPr>
                <w:rFonts w:cs="B Zar"/>
                <w:b/>
                <w:bCs/>
                <w:spacing w:val="-4"/>
                <w:sz w:val="24"/>
                <w:szCs w:val="24"/>
                <w:rtl/>
              </w:rPr>
            </w:pPr>
            <w:r>
              <w:rPr>
                <w:rFonts w:cs="B Zar" w:hint="cs"/>
                <w:b/>
                <w:bCs/>
                <w:spacing w:val="-4"/>
                <w:sz w:val="24"/>
                <w:szCs w:val="24"/>
                <w:rtl/>
              </w:rPr>
              <w:t>ملاحظات</w:t>
            </w:r>
          </w:p>
        </w:tc>
      </w:tr>
      <w:tr w:rsidR="00AD362F" w:rsidRPr="000B2A15" w:rsidTr="00A1715D">
        <w:trPr>
          <w:trHeight w:val="720"/>
          <w:jc w:val="center"/>
        </w:trPr>
        <w:tc>
          <w:tcPr>
            <w:tcW w:w="974"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AD362F" w:rsidRPr="000B2A15" w:rsidRDefault="00AD362F"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C83894" w:rsidP="00BE40A3">
            <w:pPr>
              <w:jc w:val="center"/>
              <w:rPr>
                <w:rFonts w:cs="B Nazanin"/>
                <w:rtl/>
              </w:rPr>
            </w:pPr>
            <w:r>
              <w:rPr>
                <w:rFonts w:cs="B Nazanin" w:hint="cs"/>
                <w:rtl/>
              </w:rPr>
              <w:t xml:space="preserve">تهیه پیش نویس </w:t>
            </w:r>
            <w:r w:rsidRPr="00B13133">
              <w:rPr>
                <w:rFonts w:cs="B Nazanin" w:hint="cs"/>
                <w:rtl/>
              </w:rPr>
              <w:t>نظام مدیریت آزمونهای بالینی</w:t>
            </w:r>
          </w:p>
        </w:tc>
        <w:tc>
          <w:tcPr>
            <w:tcW w:w="15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83894" w:rsidRDefault="00C83894" w:rsidP="00BE40A3">
            <w:pPr>
              <w:jc w:val="center"/>
              <w:rPr>
                <w:rFonts w:cs="B Nazanin"/>
                <w:rtl/>
              </w:rPr>
            </w:pPr>
            <w:r>
              <w:rPr>
                <w:rFonts w:cs="B Nazanin" w:hint="cs"/>
                <w:rtl/>
              </w:rPr>
              <w:t xml:space="preserve">دهقانی و </w:t>
            </w:r>
          </w:p>
          <w:p w:rsidR="00AD362F" w:rsidRDefault="00C83894" w:rsidP="00BE40A3">
            <w:pPr>
              <w:jc w:val="center"/>
              <w:rPr>
                <w:rFonts w:cs="B Nazanin"/>
                <w:rtl/>
              </w:rPr>
            </w:pPr>
            <w:r>
              <w:rPr>
                <w:rFonts w:cs="B Nazanin" w:hint="cs"/>
                <w:rtl/>
              </w:rPr>
              <w:t>خانم دکتر امید</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C83894" w:rsidP="00BE40A3">
            <w:pPr>
              <w:jc w:val="center"/>
              <w:rPr>
                <w:rFonts w:cs="B Nazanin"/>
                <w:rtl/>
              </w:rPr>
            </w:pPr>
            <w:r>
              <w:rPr>
                <w:rFonts w:cs="B Nazanin" w:hint="cs"/>
                <w:rtl/>
              </w:rPr>
              <w:t>ابتدای اردیبهشت</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AD362F" w:rsidRDefault="00C83894" w:rsidP="00BE40A3">
            <w:pPr>
              <w:jc w:val="center"/>
              <w:rPr>
                <w:rFonts w:cs="B Nazanin"/>
                <w:rtl/>
              </w:rPr>
            </w:pPr>
            <w:r>
              <w:rPr>
                <w:rFonts w:cs="B Nazanin" w:hint="cs"/>
                <w:rtl/>
              </w:rPr>
              <w:t>نیمه اردیبهشت</w:t>
            </w:r>
          </w:p>
        </w:tc>
        <w:tc>
          <w:tcPr>
            <w:tcW w:w="13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AD362F" w:rsidRPr="00A1715D" w:rsidRDefault="00C83894" w:rsidP="00BE40A3">
            <w:pPr>
              <w:jc w:val="center"/>
              <w:rPr>
                <w:rFonts w:cs="B Nazanin"/>
                <w:rtl/>
              </w:rPr>
            </w:pPr>
            <w:r w:rsidRPr="00A1715D">
              <w:rPr>
                <w:rFonts w:cs="B Nazanin" w:hint="cs"/>
                <w:rtl/>
              </w:rPr>
              <w:t>پیگیری تشکیل جلسات همفکری</w:t>
            </w:r>
          </w:p>
        </w:tc>
        <w:tc>
          <w:tcPr>
            <w:tcW w:w="1530"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AD362F" w:rsidRDefault="00C83894" w:rsidP="00BE40A3">
            <w:pPr>
              <w:jc w:val="center"/>
              <w:rPr>
                <w:rFonts w:cs="B Nazanin"/>
                <w:rtl/>
              </w:rPr>
            </w:pPr>
            <w:r>
              <w:rPr>
                <w:rFonts w:cs="B Nazanin" w:hint="cs"/>
                <w:rtl/>
              </w:rPr>
              <w:t>پیش نویس اولیه</w:t>
            </w:r>
          </w:p>
        </w:tc>
        <w:tc>
          <w:tcPr>
            <w:tcW w:w="1420"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AD362F" w:rsidRPr="004D0A56" w:rsidRDefault="00AD362F" w:rsidP="00311920">
            <w:pPr>
              <w:jc w:val="center"/>
              <w:rPr>
                <w:rFonts w:cs="B Zar"/>
                <w:sz w:val="28"/>
                <w:szCs w:val="28"/>
                <w:rtl/>
              </w:rPr>
            </w:pPr>
          </w:p>
        </w:tc>
      </w:tr>
      <w:tr w:rsidR="00C83894" w:rsidRPr="000B2A15" w:rsidTr="00A1715D">
        <w:trPr>
          <w:trHeight w:val="720"/>
          <w:jc w:val="center"/>
        </w:trPr>
        <w:tc>
          <w:tcPr>
            <w:tcW w:w="974" w:type="dxa"/>
            <w:tcBorders>
              <w:top w:val="single" w:sz="4" w:space="0" w:color="1F497D" w:themeColor="text2"/>
              <w:left w:val="single" w:sz="18" w:space="0" w:color="1F497D" w:themeColor="text2"/>
              <w:bottom w:val="single" w:sz="18" w:space="0" w:color="1F497D" w:themeColor="text2"/>
              <w:right w:val="single" w:sz="4" w:space="0" w:color="1F497D" w:themeColor="text2"/>
            </w:tcBorders>
            <w:vAlign w:val="center"/>
          </w:tcPr>
          <w:p w:rsidR="00C83894" w:rsidRPr="000B2A15" w:rsidRDefault="00C83894"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Default="00C83894" w:rsidP="004D24C7">
            <w:pPr>
              <w:jc w:val="center"/>
              <w:rPr>
                <w:rFonts w:cs="B Nazanin"/>
                <w:rtl/>
              </w:rPr>
            </w:pPr>
            <w:r>
              <w:rPr>
                <w:rFonts w:cs="B Nazanin" w:hint="cs"/>
                <w:rtl/>
              </w:rPr>
              <w:t>هماهنگی با اعضای کمیته آزمونهای دانشگاه</w:t>
            </w:r>
          </w:p>
        </w:tc>
        <w:tc>
          <w:tcPr>
            <w:tcW w:w="15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Default="00C83894" w:rsidP="004D24C7">
            <w:pPr>
              <w:jc w:val="center"/>
              <w:rPr>
                <w:rFonts w:cs="B Nazanin"/>
                <w:rtl/>
              </w:rPr>
            </w:pPr>
            <w:r>
              <w:rPr>
                <w:rFonts w:cs="B Nazanin" w:hint="cs"/>
                <w:rtl/>
              </w:rPr>
              <w:t>دهقانی</w:t>
            </w:r>
          </w:p>
        </w:tc>
        <w:tc>
          <w:tcPr>
            <w:tcW w:w="1701"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Pr="00A1715D" w:rsidRDefault="00C83894" w:rsidP="004D24C7">
            <w:pPr>
              <w:jc w:val="center"/>
              <w:rPr>
                <w:rFonts w:cs="B Nazanin"/>
              </w:rPr>
            </w:pPr>
            <w:r w:rsidRPr="00A1715D">
              <w:rPr>
                <w:rFonts w:cs="B Nazanin" w:hint="cs"/>
                <w:rtl/>
              </w:rPr>
              <w:t>نیمه دوم اردیبهشت</w:t>
            </w:r>
          </w:p>
        </w:tc>
        <w:tc>
          <w:tcPr>
            <w:tcW w:w="1560"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Pr="00A1715D" w:rsidRDefault="00C83894" w:rsidP="004D24C7">
            <w:pPr>
              <w:jc w:val="center"/>
              <w:rPr>
                <w:rFonts w:cs="B Nazanin"/>
              </w:rPr>
            </w:pPr>
            <w:r w:rsidRPr="00A1715D">
              <w:rPr>
                <w:rFonts w:cs="B Nazanin" w:hint="cs"/>
                <w:rtl/>
              </w:rPr>
              <w:t>پایان اردیبهشت</w:t>
            </w:r>
          </w:p>
        </w:tc>
        <w:tc>
          <w:tcPr>
            <w:tcW w:w="13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Pr="00A1715D" w:rsidRDefault="00C83894" w:rsidP="004D24C7">
            <w:pPr>
              <w:jc w:val="center"/>
              <w:rPr>
                <w:rFonts w:cs="B Nazanin"/>
                <w:rtl/>
              </w:rPr>
            </w:pPr>
          </w:p>
        </w:tc>
        <w:tc>
          <w:tcPr>
            <w:tcW w:w="1530"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Default="00C83894" w:rsidP="004D24C7">
            <w:pPr>
              <w:jc w:val="center"/>
              <w:rPr>
                <w:rFonts w:cs="B Nazanin"/>
                <w:rtl/>
              </w:rPr>
            </w:pPr>
            <w:r>
              <w:rPr>
                <w:rFonts w:cs="B Nazanin" w:hint="cs"/>
                <w:rtl/>
              </w:rPr>
              <w:t>پیش نویس نهایی</w:t>
            </w:r>
          </w:p>
        </w:tc>
        <w:tc>
          <w:tcPr>
            <w:tcW w:w="1420" w:type="dxa"/>
            <w:tcBorders>
              <w:top w:val="single" w:sz="4" w:space="0" w:color="1F497D" w:themeColor="text2"/>
              <w:left w:val="single" w:sz="4" w:space="0" w:color="1F497D" w:themeColor="text2"/>
              <w:bottom w:val="single" w:sz="18" w:space="0" w:color="1F497D" w:themeColor="text2"/>
              <w:right w:val="single" w:sz="18" w:space="0" w:color="1F497D" w:themeColor="text2"/>
            </w:tcBorders>
            <w:shd w:val="clear" w:color="auto" w:fill="auto"/>
            <w:vAlign w:val="center"/>
          </w:tcPr>
          <w:p w:rsidR="00C83894" w:rsidRPr="004D0A56" w:rsidRDefault="00C83894" w:rsidP="004D24C7">
            <w:pPr>
              <w:jc w:val="center"/>
              <w:rPr>
                <w:rFonts w:cs="B Zar"/>
                <w:sz w:val="28"/>
                <w:szCs w:val="28"/>
                <w:rtl/>
              </w:rPr>
            </w:pPr>
          </w:p>
        </w:tc>
      </w:tr>
      <w:tr w:rsidR="00C83894" w:rsidRPr="000B2A15" w:rsidTr="00A1715D">
        <w:trPr>
          <w:trHeight w:val="720"/>
          <w:jc w:val="center"/>
        </w:trPr>
        <w:tc>
          <w:tcPr>
            <w:tcW w:w="974" w:type="dxa"/>
            <w:tcBorders>
              <w:top w:val="single" w:sz="4" w:space="0" w:color="1F497D" w:themeColor="text2"/>
              <w:left w:val="single" w:sz="18" w:space="0" w:color="1F497D" w:themeColor="text2"/>
              <w:bottom w:val="single" w:sz="18" w:space="0" w:color="1F497D" w:themeColor="text2"/>
              <w:right w:val="single" w:sz="4" w:space="0" w:color="1F497D" w:themeColor="text2"/>
            </w:tcBorders>
            <w:vAlign w:val="center"/>
          </w:tcPr>
          <w:p w:rsidR="00C83894" w:rsidRPr="000B2A15" w:rsidRDefault="00C83894"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ارسال پیش نویس به دانشکده های مرتبط</w:t>
            </w:r>
          </w:p>
        </w:tc>
        <w:tc>
          <w:tcPr>
            <w:tcW w:w="15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Default="00C83894" w:rsidP="00BE40A3">
            <w:pPr>
              <w:jc w:val="center"/>
              <w:rPr>
                <w:rFonts w:cs="B Nazanin"/>
                <w:rtl/>
              </w:rPr>
            </w:pPr>
            <w:r>
              <w:rPr>
                <w:rFonts w:cs="B Nazanin" w:hint="cs"/>
                <w:rtl/>
              </w:rPr>
              <w:t>دهقانی</w:t>
            </w:r>
          </w:p>
        </w:tc>
        <w:tc>
          <w:tcPr>
            <w:tcW w:w="1701"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ابتدای خرداد</w:t>
            </w:r>
          </w:p>
        </w:tc>
        <w:tc>
          <w:tcPr>
            <w:tcW w:w="1560"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نیمه اول خرداد</w:t>
            </w:r>
          </w:p>
        </w:tc>
        <w:tc>
          <w:tcPr>
            <w:tcW w:w="13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Pr="00A1715D" w:rsidRDefault="00C83894" w:rsidP="00BE40A3">
            <w:pPr>
              <w:jc w:val="center"/>
              <w:rPr>
                <w:rFonts w:cs="B Nazanin"/>
                <w:rtl/>
              </w:rPr>
            </w:pPr>
            <w:r w:rsidRPr="00A1715D">
              <w:rPr>
                <w:rFonts w:cs="B Nazanin" w:hint="cs"/>
                <w:rtl/>
              </w:rPr>
              <w:t>پیگیری ارسال</w:t>
            </w:r>
          </w:p>
        </w:tc>
        <w:tc>
          <w:tcPr>
            <w:tcW w:w="1530"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مکاتبات</w:t>
            </w:r>
          </w:p>
        </w:tc>
        <w:tc>
          <w:tcPr>
            <w:tcW w:w="1420" w:type="dxa"/>
            <w:tcBorders>
              <w:top w:val="single" w:sz="4" w:space="0" w:color="1F497D" w:themeColor="text2"/>
              <w:left w:val="single" w:sz="4" w:space="0" w:color="1F497D" w:themeColor="text2"/>
              <w:bottom w:val="single" w:sz="18" w:space="0" w:color="1F497D" w:themeColor="text2"/>
              <w:right w:val="single" w:sz="18" w:space="0" w:color="1F497D" w:themeColor="text2"/>
            </w:tcBorders>
            <w:shd w:val="clear" w:color="auto" w:fill="auto"/>
            <w:vAlign w:val="center"/>
          </w:tcPr>
          <w:p w:rsidR="00C83894" w:rsidRPr="004D0A56" w:rsidRDefault="00C83894" w:rsidP="00BE40A3">
            <w:pPr>
              <w:jc w:val="center"/>
              <w:rPr>
                <w:rFonts w:cs="B Zar"/>
                <w:sz w:val="28"/>
                <w:szCs w:val="28"/>
                <w:rtl/>
              </w:rPr>
            </w:pPr>
          </w:p>
        </w:tc>
      </w:tr>
      <w:tr w:rsidR="00C83894" w:rsidRPr="000B2A15" w:rsidTr="00A1715D">
        <w:trPr>
          <w:trHeight w:val="720"/>
          <w:jc w:val="center"/>
        </w:trPr>
        <w:tc>
          <w:tcPr>
            <w:tcW w:w="974"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C83894" w:rsidRPr="000B2A15" w:rsidRDefault="00C83894"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 xml:space="preserve">جمعبندی نظرات </w:t>
            </w:r>
          </w:p>
        </w:tc>
        <w:tc>
          <w:tcPr>
            <w:tcW w:w="15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83894" w:rsidRDefault="00C83894" w:rsidP="00BE40A3">
            <w:pPr>
              <w:jc w:val="center"/>
              <w:rPr>
                <w:rFonts w:cs="B Nazanin"/>
                <w:rtl/>
              </w:rPr>
            </w:pPr>
            <w:r>
              <w:rPr>
                <w:rFonts w:cs="B Nazanin" w:hint="cs"/>
                <w:rtl/>
              </w:rPr>
              <w:t>دهقانی</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نیمه اول خرداد</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تا پایان خرداد</w:t>
            </w:r>
          </w:p>
        </w:tc>
        <w:tc>
          <w:tcPr>
            <w:tcW w:w="13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83894" w:rsidRPr="00A1715D" w:rsidRDefault="00C83894" w:rsidP="00BE40A3">
            <w:pPr>
              <w:rPr>
                <w:rFonts w:cs="B Nazanin"/>
                <w:rtl/>
              </w:rPr>
            </w:pPr>
            <w:r w:rsidRPr="00A1715D">
              <w:rPr>
                <w:rFonts w:cs="B Nazanin" w:hint="cs"/>
                <w:rtl/>
              </w:rPr>
              <w:t>دریافت نظرات</w:t>
            </w:r>
          </w:p>
        </w:tc>
        <w:tc>
          <w:tcPr>
            <w:tcW w:w="1530"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مکاتبات</w:t>
            </w:r>
          </w:p>
        </w:tc>
        <w:tc>
          <w:tcPr>
            <w:tcW w:w="1420"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C83894" w:rsidRPr="004D0A56" w:rsidRDefault="00C83894" w:rsidP="00311920">
            <w:pPr>
              <w:jc w:val="center"/>
              <w:rPr>
                <w:rFonts w:cs="B Zar"/>
                <w:sz w:val="28"/>
                <w:szCs w:val="28"/>
                <w:rtl/>
              </w:rPr>
            </w:pPr>
          </w:p>
        </w:tc>
      </w:tr>
      <w:tr w:rsidR="00C83894" w:rsidRPr="000B2A15" w:rsidTr="00A1715D">
        <w:trPr>
          <w:trHeight w:val="720"/>
          <w:jc w:val="center"/>
        </w:trPr>
        <w:tc>
          <w:tcPr>
            <w:tcW w:w="974"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C83894" w:rsidRPr="000B2A15" w:rsidRDefault="00C83894"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طرح در کمیته آزمونهای دانشگاه</w:t>
            </w:r>
          </w:p>
        </w:tc>
        <w:tc>
          <w:tcPr>
            <w:tcW w:w="15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83894" w:rsidRDefault="00C83894" w:rsidP="00BE40A3">
            <w:pPr>
              <w:jc w:val="center"/>
              <w:rPr>
                <w:rFonts w:cs="B Nazanin"/>
                <w:rtl/>
              </w:rPr>
            </w:pPr>
            <w:r>
              <w:rPr>
                <w:rFonts w:cs="B Nazanin" w:hint="cs"/>
                <w:rtl/>
              </w:rPr>
              <w:t>خانم دکتر یمانی</w:t>
            </w:r>
          </w:p>
        </w:tc>
        <w:tc>
          <w:tcPr>
            <w:tcW w:w="1701"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تا پایان خرداد</w:t>
            </w:r>
          </w:p>
        </w:tc>
        <w:tc>
          <w:tcPr>
            <w:tcW w:w="15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w:t>
            </w:r>
          </w:p>
        </w:tc>
        <w:tc>
          <w:tcPr>
            <w:tcW w:w="1359"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83894" w:rsidRPr="00A1715D" w:rsidRDefault="00C83894" w:rsidP="00BE40A3">
            <w:pPr>
              <w:rPr>
                <w:rFonts w:cs="B Nazanin"/>
                <w:rtl/>
              </w:rPr>
            </w:pPr>
            <w:r w:rsidRPr="00A1715D">
              <w:rPr>
                <w:rFonts w:cs="B Nazanin" w:hint="cs"/>
                <w:rtl/>
              </w:rPr>
              <w:t>تشکیل جلسه</w:t>
            </w:r>
          </w:p>
        </w:tc>
        <w:tc>
          <w:tcPr>
            <w:tcW w:w="1530"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مصوبه</w:t>
            </w:r>
          </w:p>
        </w:tc>
        <w:tc>
          <w:tcPr>
            <w:tcW w:w="1420"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C83894" w:rsidRPr="004D0A56" w:rsidRDefault="00C83894" w:rsidP="00311920">
            <w:pPr>
              <w:jc w:val="center"/>
              <w:rPr>
                <w:rFonts w:cs="B Zar"/>
                <w:sz w:val="28"/>
                <w:szCs w:val="28"/>
                <w:rtl/>
              </w:rPr>
            </w:pPr>
          </w:p>
        </w:tc>
      </w:tr>
      <w:tr w:rsidR="00C83894" w:rsidRPr="000B2A15" w:rsidTr="00A1715D">
        <w:trPr>
          <w:trHeight w:val="720"/>
          <w:jc w:val="center"/>
        </w:trPr>
        <w:tc>
          <w:tcPr>
            <w:tcW w:w="974" w:type="dxa"/>
            <w:tcBorders>
              <w:top w:val="single" w:sz="4" w:space="0" w:color="1F497D" w:themeColor="text2"/>
              <w:left w:val="single" w:sz="18" w:space="0" w:color="1F497D" w:themeColor="text2"/>
              <w:bottom w:val="single" w:sz="18" w:space="0" w:color="1F497D" w:themeColor="text2"/>
              <w:right w:val="single" w:sz="4" w:space="0" w:color="1F497D" w:themeColor="text2"/>
            </w:tcBorders>
            <w:vAlign w:val="center"/>
          </w:tcPr>
          <w:p w:rsidR="00C83894" w:rsidRPr="000B2A15" w:rsidRDefault="00C83894" w:rsidP="00A31C69">
            <w:pPr>
              <w:numPr>
                <w:ilvl w:val="0"/>
                <w:numId w:val="5"/>
              </w:numPr>
              <w:contextualSpacing/>
              <w:rPr>
                <w:rFonts w:cs="B Zar"/>
                <w:b/>
                <w:bCs/>
                <w:spacing w:val="-4"/>
                <w:sz w:val="28"/>
                <w:szCs w:val="28"/>
                <w:rtl/>
              </w:rPr>
            </w:pPr>
          </w:p>
        </w:tc>
        <w:tc>
          <w:tcPr>
            <w:tcW w:w="4536"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طر</w:t>
            </w:r>
            <w:r w:rsidR="00984F53">
              <w:rPr>
                <w:rFonts w:cs="B Nazanin" w:hint="cs"/>
                <w:rtl/>
              </w:rPr>
              <w:t>ح</w:t>
            </w:r>
            <w:bookmarkStart w:id="12" w:name="_GoBack"/>
            <w:bookmarkEnd w:id="12"/>
            <w:r>
              <w:rPr>
                <w:rFonts w:cs="B Nazanin" w:hint="cs"/>
                <w:rtl/>
              </w:rPr>
              <w:t xml:space="preserve"> در شورای آموزشی</w:t>
            </w:r>
          </w:p>
        </w:tc>
        <w:tc>
          <w:tcPr>
            <w:tcW w:w="15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Default="00C83894" w:rsidP="00BE40A3">
            <w:pPr>
              <w:jc w:val="center"/>
              <w:rPr>
                <w:rFonts w:cs="B Nazanin"/>
                <w:rtl/>
              </w:rPr>
            </w:pPr>
            <w:r>
              <w:rPr>
                <w:rFonts w:cs="B Nazanin" w:hint="cs"/>
                <w:rtl/>
              </w:rPr>
              <w:t>خانم دکتر یمانی</w:t>
            </w:r>
          </w:p>
        </w:tc>
        <w:tc>
          <w:tcPr>
            <w:tcW w:w="1701"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پایان خرداد</w:t>
            </w:r>
          </w:p>
        </w:tc>
        <w:tc>
          <w:tcPr>
            <w:tcW w:w="1560" w:type="dxa"/>
            <w:tcBorders>
              <w:top w:val="single" w:sz="4" w:space="0" w:color="1F497D" w:themeColor="text2"/>
              <w:left w:val="single" w:sz="4" w:space="0" w:color="1F497D" w:themeColor="text2"/>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w:t>
            </w:r>
          </w:p>
        </w:tc>
        <w:tc>
          <w:tcPr>
            <w:tcW w:w="1359" w:type="dxa"/>
            <w:tcBorders>
              <w:top w:val="single" w:sz="4" w:space="0" w:color="1F497D" w:themeColor="text2"/>
              <w:left w:val="single" w:sz="4" w:space="0" w:color="1F497D" w:themeColor="text2"/>
              <w:bottom w:val="single" w:sz="18" w:space="0" w:color="1F497D" w:themeColor="text2"/>
              <w:right w:val="single" w:sz="4" w:space="0" w:color="auto"/>
            </w:tcBorders>
            <w:shd w:val="clear" w:color="auto" w:fill="auto"/>
            <w:vAlign w:val="center"/>
          </w:tcPr>
          <w:p w:rsidR="00C83894" w:rsidRPr="00A1715D" w:rsidRDefault="00C83894" w:rsidP="00C83894">
            <w:pPr>
              <w:rPr>
                <w:rFonts w:cs="B Nazanin"/>
                <w:rtl/>
              </w:rPr>
            </w:pPr>
            <w:r w:rsidRPr="00A1715D">
              <w:rPr>
                <w:rFonts w:cs="B Nazanin" w:hint="cs"/>
                <w:rtl/>
              </w:rPr>
              <w:t>درج در صورتجلسه شورا</w:t>
            </w:r>
          </w:p>
        </w:tc>
        <w:tc>
          <w:tcPr>
            <w:tcW w:w="1530" w:type="dxa"/>
            <w:tcBorders>
              <w:top w:val="single" w:sz="4" w:space="0" w:color="1F497D" w:themeColor="text2"/>
              <w:left w:val="single" w:sz="4" w:space="0" w:color="auto"/>
              <w:bottom w:val="single" w:sz="18" w:space="0" w:color="1F497D" w:themeColor="text2"/>
              <w:right w:val="single" w:sz="4" w:space="0" w:color="1F497D" w:themeColor="text2"/>
            </w:tcBorders>
            <w:shd w:val="clear" w:color="auto" w:fill="auto"/>
            <w:vAlign w:val="center"/>
          </w:tcPr>
          <w:p w:rsidR="00C83894" w:rsidRDefault="00C83894" w:rsidP="00BE40A3">
            <w:pPr>
              <w:jc w:val="center"/>
              <w:rPr>
                <w:rFonts w:cs="B Nazanin"/>
                <w:rtl/>
              </w:rPr>
            </w:pPr>
            <w:r>
              <w:rPr>
                <w:rFonts w:cs="B Nazanin" w:hint="cs"/>
                <w:rtl/>
              </w:rPr>
              <w:t>مصوبه</w:t>
            </w:r>
          </w:p>
        </w:tc>
        <w:tc>
          <w:tcPr>
            <w:tcW w:w="1420" w:type="dxa"/>
            <w:tcBorders>
              <w:top w:val="single" w:sz="4" w:space="0" w:color="1F497D" w:themeColor="text2"/>
              <w:left w:val="single" w:sz="4" w:space="0" w:color="1F497D" w:themeColor="text2"/>
              <w:bottom w:val="single" w:sz="18" w:space="0" w:color="1F497D" w:themeColor="text2"/>
              <w:right w:val="single" w:sz="18" w:space="0" w:color="1F497D" w:themeColor="text2"/>
            </w:tcBorders>
            <w:shd w:val="clear" w:color="auto" w:fill="auto"/>
            <w:vAlign w:val="center"/>
          </w:tcPr>
          <w:p w:rsidR="00C83894" w:rsidRPr="004D0A56" w:rsidRDefault="00C83894" w:rsidP="00311920">
            <w:pPr>
              <w:jc w:val="center"/>
              <w:rPr>
                <w:rFonts w:cs="B Zar"/>
                <w:sz w:val="28"/>
                <w:szCs w:val="28"/>
                <w:rtl/>
              </w:rPr>
            </w:pPr>
          </w:p>
        </w:tc>
      </w:tr>
    </w:tbl>
    <w:p w:rsidR="001A4595" w:rsidRDefault="001A4595">
      <w:pPr>
        <w:rPr>
          <w:rtl/>
        </w:rPr>
      </w:pPr>
      <w:r>
        <w:rPr>
          <w:rtl/>
        </w:rPr>
        <w:br w:type="page"/>
      </w:r>
    </w:p>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4883"/>
        <w:gridCol w:w="1167"/>
        <w:gridCol w:w="1562"/>
        <w:gridCol w:w="1574"/>
        <w:gridCol w:w="1229"/>
        <w:gridCol w:w="1501"/>
        <w:gridCol w:w="1405"/>
      </w:tblGrid>
      <w:tr w:rsidR="00BF2867" w:rsidRPr="000B2A15" w:rsidTr="00EC6A7F">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F2867" w:rsidRPr="00B13133" w:rsidRDefault="00BF2867" w:rsidP="00B13133">
            <w:pPr>
              <w:ind w:left="360"/>
              <w:rPr>
                <w:rFonts w:cs="B Nazanin"/>
                <w:rtl/>
              </w:rPr>
            </w:pPr>
            <w:r w:rsidRPr="00BF2867">
              <w:rPr>
                <w:rFonts w:cs="B Zar" w:hint="cs"/>
                <w:b/>
                <w:bCs/>
                <w:spacing w:val="-4"/>
                <w:sz w:val="28"/>
                <w:szCs w:val="28"/>
                <w:rtl/>
              </w:rPr>
              <w:lastRenderedPageBreak/>
              <w:t xml:space="preserve">هدف کلی: </w:t>
            </w:r>
            <w:r w:rsidRPr="00BF2867">
              <w:rPr>
                <w:rFonts w:cs="B Nazanin" w:hint="cs"/>
                <w:rtl/>
              </w:rPr>
              <w:t xml:space="preserve"> </w:t>
            </w:r>
            <w:r w:rsidR="00B13133" w:rsidRPr="00B13133">
              <w:rPr>
                <w:rFonts w:cs="B Nazanin" w:hint="cs"/>
                <w:rtl/>
              </w:rPr>
              <w:t xml:space="preserve">توسعه آزمونهاي الکترونيک در گروههاي آموزشي دانشگاه </w:t>
            </w:r>
          </w:p>
        </w:tc>
      </w:tr>
      <w:tr w:rsidR="000B2A15" w:rsidRPr="000B2A15" w:rsidTr="00EC6A7F">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0B2A15" w:rsidRPr="00B13133" w:rsidRDefault="00EC6A7F" w:rsidP="00B13133">
            <w:pPr>
              <w:ind w:left="180"/>
              <w:rPr>
                <w:rFonts w:cs="B Nazanin"/>
                <w:rtl/>
              </w:rPr>
            </w:pPr>
            <w:r>
              <w:rPr>
                <w:rtl/>
              </w:rPr>
              <w:br w:type="page"/>
            </w:r>
            <w:r w:rsidR="000B2A15" w:rsidRPr="00B13133">
              <w:rPr>
                <w:rFonts w:cs="B Zar"/>
                <w:b/>
                <w:bCs/>
                <w:spacing w:val="-4"/>
                <w:sz w:val="28"/>
                <w:szCs w:val="28"/>
                <w:rtl/>
              </w:rPr>
              <w:t>هدف اخت</w:t>
            </w:r>
            <w:r w:rsidR="000B2A15" w:rsidRPr="00B13133">
              <w:rPr>
                <w:rFonts w:cs="B Zar" w:hint="cs"/>
                <w:b/>
                <w:bCs/>
                <w:spacing w:val="-4"/>
                <w:sz w:val="28"/>
                <w:szCs w:val="28"/>
                <w:rtl/>
              </w:rPr>
              <w:t>صاصی</w:t>
            </w:r>
            <w:r w:rsidR="0073715F" w:rsidRPr="00B13133">
              <w:rPr>
                <w:rFonts w:cs="B Zar" w:hint="cs"/>
                <w:b/>
                <w:bCs/>
                <w:spacing w:val="-4"/>
                <w:sz w:val="28"/>
                <w:szCs w:val="28"/>
                <w:rtl/>
              </w:rPr>
              <w:t>:</w:t>
            </w:r>
            <w:r w:rsidR="0073715F" w:rsidRPr="00B13133">
              <w:rPr>
                <w:rFonts w:cs="B Koodak" w:hint="cs"/>
                <w:spacing w:val="-4"/>
                <w:sz w:val="28"/>
                <w:szCs w:val="28"/>
                <w:rtl/>
              </w:rPr>
              <w:t xml:space="preserve"> </w:t>
            </w:r>
            <w:r w:rsidR="00B13133" w:rsidRPr="00B13133">
              <w:rPr>
                <w:rFonts w:cs="B Nazanin" w:hint="cs"/>
                <w:rtl/>
              </w:rPr>
              <w:t>ارزشیابی کیفیت آزمونهای اینترنتی در سطح دانشگاه از ابتدای خرداد تا پایان شهریور 1400</w:t>
            </w:r>
          </w:p>
        </w:tc>
      </w:tr>
      <w:tr w:rsidR="004B189E" w:rsidRPr="000B2A15" w:rsidTr="001E5196">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4B189E" w:rsidRPr="000B2A15" w:rsidRDefault="004B189E" w:rsidP="000D0BCF">
            <w:pPr>
              <w:jc w:val="center"/>
              <w:rPr>
                <w:rFonts w:cs="B Zar"/>
                <w:b/>
                <w:bCs/>
                <w:spacing w:val="-10"/>
                <w:sz w:val="24"/>
                <w:szCs w:val="24"/>
                <w:rtl/>
              </w:rPr>
            </w:pPr>
            <w:r w:rsidRPr="000B2A15">
              <w:rPr>
                <w:rFonts w:cs="B Zar" w:hint="cs"/>
                <w:b/>
                <w:bCs/>
                <w:spacing w:val="-10"/>
                <w:sz w:val="24"/>
                <w:szCs w:val="24"/>
                <w:rtl/>
              </w:rPr>
              <w:t>ردیف</w:t>
            </w:r>
          </w:p>
        </w:tc>
        <w:tc>
          <w:tcPr>
            <w:tcW w:w="4883"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4B189E" w:rsidRPr="000B2A15" w:rsidRDefault="004B189E" w:rsidP="000D0BCF">
            <w:pPr>
              <w:jc w:val="center"/>
              <w:rPr>
                <w:rFonts w:cs="B Zar"/>
                <w:b/>
                <w:bCs/>
                <w:spacing w:val="-4"/>
                <w:sz w:val="24"/>
                <w:szCs w:val="24"/>
                <w:rtl/>
              </w:rPr>
            </w:pPr>
            <w:r w:rsidRPr="000B2A15">
              <w:rPr>
                <w:rFonts w:cs="B Zar" w:hint="cs"/>
                <w:b/>
                <w:bCs/>
                <w:spacing w:val="-4"/>
                <w:sz w:val="24"/>
                <w:szCs w:val="24"/>
                <w:rtl/>
              </w:rPr>
              <w:t>شرح فعالیت</w:t>
            </w:r>
          </w:p>
        </w:tc>
        <w:tc>
          <w:tcPr>
            <w:tcW w:w="1167" w:type="dxa"/>
            <w:tcBorders>
              <w:top w:val="single" w:sz="18" w:space="0" w:color="1F497D" w:themeColor="text2"/>
              <w:left w:val="single" w:sz="4" w:space="0" w:color="auto"/>
              <w:bottom w:val="single" w:sz="18" w:space="0" w:color="1F497D" w:themeColor="text2"/>
              <w:right w:val="single" w:sz="4" w:space="0" w:color="1F497D" w:themeColor="text2"/>
            </w:tcBorders>
            <w:shd w:val="clear" w:color="auto" w:fill="DBE5F1" w:themeFill="accent1" w:themeFillTint="33"/>
            <w:vAlign w:val="center"/>
          </w:tcPr>
          <w:p w:rsidR="004B189E" w:rsidRPr="000B2A15" w:rsidRDefault="004B189E" w:rsidP="00BE40A3">
            <w:pPr>
              <w:jc w:val="center"/>
              <w:rPr>
                <w:rFonts w:cs="B Zar"/>
                <w:b/>
                <w:bCs/>
                <w:spacing w:val="-4"/>
                <w:sz w:val="24"/>
                <w:szCs w:val="24"/>
                <w:rtl/>
              </w:rPr>
            </w:pPr>
            <w:r w:rsidRPr="000B2A15">
              <w:rPr>
                <w:rFonts w:cs="B Zar" w:hint="cs"/>
                <w:b/>
                <w:bCs/>
                <w:spacing w:val="-4"/>
                <w:sz w:val="24"/>
                <w:szCs w:val="24"/>
                <w:rtl/>
              </w:rPr>
              <w:t>مسئول اجرا</w:t>
            </w:r>
          </w:p>
        </w:tc>
        <w:tc>
          <w:tcPr>
            <w:tcW w:w="1562"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4B189E" w:rsidRPr="000B2A15" w:rsidRDefault="004B189E" w:rsidP="00BE40A3">
            <w:pPr>
              <w:jc w:val="center"/>
              <w:rPr>
                <w:rFonts w:cs="B Zar"/>
                <w:b/>
                <w:bCs/>
                <w:spacing w:val="-4"/>
                <w:sz w:val="24"/>
                <w:szCs w:val="24"/>
                <w:rtl/>
              </w:rPr>
            </w:pPr>
            <w:r w:rsidRPr="000B2A15">
              <w:rPr>
                <w:rFonts w:cs="B Zar" w:hint="cs"/>
                <w:b/>
                <w:bCs/>
                <w:spacing w:val="-4"/>
                <w:sz w:val="24"/>
                <w:szCs w:val="24"/>
                <w:rtl/>
              </w:rPr>
              <w:t>زمان شروع</w:t>
            </w:r>
          </w:p>
        </w:tc>
        <w:tc>
          <w:tcPr>
            <w:tcW w:w="1574" w:type="dxa"/>
            <w:tcBorders>
              <w:top w:val="single" w:sz="18" w:space="0" w:color="1F497D" w:themeColor="text2"/>
              <w:left w:val="single" w:sz="4" w:space="0" w:color="auto"/>
              <w:bottom w:val="single" w:sz="18" w:space="0" w:color="1F497D" w:themeColor="text2"/>
              <w:right w:val="single" w:sz="4" w:space="0" w:color="1F497D" w:themeColor="text2"/>
            </w:tcBorders>
            <w:shd w:val="clear" w:color="auto" w:fill="DBE5F1" w:themeFill="accent1" w:themeFillTint="33"/>
            <w:vAlign w:val="center"/>
          </w:tcPr>
          <w:p w:rsidR="004B189E" w:rsidRPr="000B2A15" w:rsidRDefault="004B189E" w:rsidP="00BE40A3">
            <w:pPr>
              <w:jc w:val="center"/>
              <w:rPr>
                <w:rFonts w:cs="B Zar"/>
                <w:b/>
                <w:bCs/>
                <w:spacing w:val="-4"/>
                <w:sz w:val="24"/>
                <w:szCs w:val="24"/>
                <w:rtl/>
              </w:rPr>
            </w:pPr>
            <w:r w:rsidRPr="000B2A15">
              <w:rPr>
                <w:rFonts w:cs="B Zar" w:hint="cs"/>
                <w:b/>
                <w:bCs/>
                <w:spacing w:val="-4"/>
                <w:sz w:val="24"/>
                <w:szCs w:val="24"/>
                <w:rtl/>
              </w:rPr>
              <w:t>زمان پایان</w:t>
            </w:r>
          </w:p>
        </w:tc>
        <w:tc>
          <w:tcPr>
            <w:tcW w:w="122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4B189E" w:rsidRPr="000B2A15" w:rsidRDefault="004B189E" w:rsidP="000D0BCF">
            <w:pPr>
              <w:jc w:val="center"/>
              <w:rPr>
                <w:rFonts w:cs="B Zar"/>
                <w:b/>
                <w:bCs/>
                <w:spacing w:val="-4"/>
                <w:sz w:val="24"/>
                <w:szCs w:val="24"/>
                <w:rtl/>
              </w:rPr>
            </w:pPr>
            <w:r>
              <w:rPr>
                <w:rFonts w:cs="B Zar" w:hint="cs"/>
                <w:b/>
                <w:bCs/>
                <w:spacing w:val="-4"/>
                <w:sz w:val="24"/>
                <w:szCs w:val="24"/>
                <w:rtl/>
              </w:rPr>
              <w:t>روش پایش</w:t>
            </w:r>
          </w:p>
        </w:tc>
        <w:tc>
          <w:tcPr>
            <w:tcW w:w="1501"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4B189E" w:rsidRPr="000B2A15" w:rsidRDefault="004B189E" w:rsidP="00BE40A3">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یا ارزشیابی</w:t>
            </w:r>
          </w:p>
        </w:tc>
        <w:tc>
          <w:tcPr>
            <w:tcW w:w="1405" w:type="dxa"/>
            <w:tcBorders>
              <w:top w:val="single" w:sz="18" w:space="0" w:color="1F497D" w:themeColor="text2"/>
              <w:left w:val="single" w:sz="4" w:space="0" w:color="1F497D" w:themeColor="text2"/>
              <w:bottom w:val="single" w:sz="18" w:space="0" w:color="1F497D" w:themeColor="text2"/>
              <w:right w:val="single" w:sz="18" w:space="0" w:color="1F497D" w:themeColor="text2"/>
            </w:tcBorders>
            <w:shd w:val="clear" w:color="auto" w:fill="DBE5F1" w:themeFill="accent1" w:themeFillTint="33"/>
            <w:vAlign w:val="center"/>
          </w:tcPr>
          <w:p w:rsidR="004B189E" w:rsidRPr="000B2A15" w:rsidRDefault="00B87D72" w:rsidP="000D0BCF">
            <w:pPr>
              <w:jc w:val="center"/>
              <w:rPr>
                <w:rFonts w:cs="B Zar"/>
                <w:b/>
                <w:bCs/>
                <w:spacing w:val="-4"/>
                <w:sz w:val="24"/>
                <w:szCs w:val="24"/>
                <w:rtl/>
              </w:rPr>
            </w:pPr>
            <w:r>
              <w:rPr>
                <w:rFonts w:cs="B Zar" w:hint="cs"/>
                <w:b/>
                <w:bCs/>
                <w:spacing w:val="-4"/>
                <w:sz w:val="24"/>
                <w:szCs w:val="24"/>
                <w:rtl/>
              </w:rPr>
              <w:t>ملاحظات</w:t>
            </w:r>
          </w:p>
        </w:tc>
      </w:tr>
      <w:tr w:rsidR="00BF2867" w:rsidRPr="000B2A15" w:rsidTr="001E5196">
        <w:trPr>
          <w:trHeight w:val="1137"/>
          <w:jc w:val="center"/>
        </w:trPr>
        <w:tc>
          <w:tcPr>
            <w:tcW w:w="720" w:type="dxa"/>
            <w:tcBorders>
              <w:top w:val="single" w:sz="18"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2"/>
              </w:numPr>
              <w:contextualSpacing/>
              <w:rPr>
                <w:rFonts w:cs="B Zar"/>
                <w:b/>
                <w:bCs/>
                <w:spacing w:val="-4"/>
                <w:sz w:val="28"/>
                <w:szCs w:val="28"/>
                <w:rtl/>
              </w:rPr>
            </w:pPr>
          </w:p>
        </w:tc>
        <w:tc>
          <w:tcPr>
            <w:tcW w:w="4883" w:type="dxa"/>
            <w:tcBorders>
              <w:top w:val="single" w:sz="18"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BE40A3">
            <w:pPr>
              <w:jc w:val="center"/>
              <w:rPr>
                <w:rFonts w:cs="B Nazanin"/>
                <w:rtl/>
              </w:rPr>
            </w:pPr>
            <w:r>
              <w:rPr>
                <w:rFonts w:cs="B Nazanin" w:hint="cs"/>
                <w:rtl/>
              </w:rPr>
              <w:t>مکاتبه در جهت انجام تحلیل کمی آزمونها</w:t>
            </w:r>
          </w:p>
        </w:tc>
        <w:tc>
          <w:tcPr>
            <w:tcW w:w="1167" w:type="dxa"/>
            <w:tcBorders>
              <w:top w:val="single" w:sz="18"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F45F8F" w:rsidRDefault="00F45F8F" w:rsidP="00F45F8F">
            <w:pPr>
              <w:jc w:val="center"/>
              <w:rPr>
                <w:rFonts w:cs="B Nazanin"/>
                <w:rtl/>
              </w:rPr>
            </w:pPr>
            <w:r>
              <w:rPr>
                <w:rFonts w:cs="B Nazanin" w:hint="cs"/>
                <w:rtl/>
              </w:rPr>
              <w:t>دهقانی</w:t>
            </w:r>
          </w:p>
        </w:tc>
        <w:tc>
          <w:tcPr>
            <w:tcW w:w="1562" w:type="dxa"/>
            <w:tcBorders>
              <w:top w:val="single" w:sz="18"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BE40A3">
            <w:pPr>
              <w:jc w:val="center"/>
              <w:rPr>
                <w:rFonts w:cs="B Nazanin"/>
                <w:rtl/>
              </w:rPr>
            </w:pPr>
            <w:r>
              <w:rPr>
                <w:rFonts w:cs="B Nazanin" w:hint="cs"/>
                <w:rtl/>
              </w:rPr>
              <w:t>ابتدای خرداد</w:t>
            </w:r>
          </w:p>
        </w:tc>
        <w:tc>
          <w:tcPr>
            <w:tcW w:w="1574" w:type="dxa"/>
            <w:tcBorders>
              <w:top w:val="single" w:sz="18"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BF2867" w:rsidRDefault="00BF2867" w:rsidP="00BE40A3">
            <w:pPr>
              <w:jc w:val="center"/>
              <w:rPr>
                <w:rFonts w:cs="B Nazanin"/>
                <w:rtl/>
              </w:rPr>
            </w:pPr>
          </w:p>
        </w:tc>
        <w:tc>
          <w:tcPr>
            <w:tcW w:w="1229"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Pr="00657B95" w:rsidRDefault="00F45F8F" w:rsidP="00BE40A3">
            <w:pPr>
              <w:jc w:val="center"/>
              <w:rPr>
                <w:rFonts w:cs="B Nazanin"/>
                <w:rtl/>
              </w:rPr>
            </w:pPr>
            <w:r w:rsidRPr="00657B95">
              <w:rPr>
                <w:rFonts w:cs="B Nazanin" w:hint="cs"/>
                <w:rtl/>
              </w:rPr>
              <w:t>پیگیری مکاتبات</w:t>
            </w:r>
          </w:p>
        </w:tc>
        <w:tc>
          <w:tcPr>
            <w:tcW w:w="1501" w:type="dxa"/>
            <w:tcBorders>
              <w:top w:val="single" w:sz="18"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F45F8F" w:rsidP="00BE40A3">
            <w:pPr>
              <w:jc w:val="center"/>
              <w:rPr>
                <w:rFonts w:cs="B Nazanin"/>
                <w:rtl/>
              </w:rPr>
            </w:pPr>
            <w:r>
              <w:rPr>
                <w:rFonts w:cs="B Nazanin" w:hint="cs"/>
                <w:rtl/>
              </w:rPr>
              <w:t>مکاتبات</w:t>
            </w:r>
          </w:p>
        </w:tc>
        <w:tc>
          <w:tcPr>
            <w:tcW w:w="1405" w:type="dxa"/>
            <w:tcBorders>
              <w:top w:val="single" w:sz="18"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r w:rsidR="00BF2867" w:rsidRPr="000B2A15" w:rsidTr="001E5196">
        <w:trPr>
          <w:trHeight w:val="99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2"/>
              </w:numPr>
              <w:contextualSpacing/>
              <w:rPr>
                <w:rFonts w:cs="B Zar"/>
                <w:b/>
                <w:bCs/>
                <w:spacing w:val="-4"/>
                <w:sz w:val="28"/>
                <w:szCs w:val="28"/>
                <w:rtl/>
              </w:rPr>
            </w:pPr>
          </w:p>
        </w:tc>
        <w:tc>
          <w:tcPr>
            <w:tcW w:w="4883"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BE40A3">
            <w:pPr>
              <w:jc w:val="center"/>
              <w:rPr>
                <w:rFonts w:cs="B Nazanin"/>
                <w:rtl/>
              </w:rPr>
            </w:pPr>
            <w:r>
              <w:rPr>
                <w:rFonts w:cs="B Nazanin" w:hint="cs"/>
                <w:rtl/>
              </w:rPr>
              <w:t>انجام تحلیل کمی آزمونها</w:t>
            </w:r>
          </w:p>
        </w:tc>
        <w:tc>
          <w:tcPr>
            <w:tcW w:w="1167"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BF2867" w:rsidRDefault="00F45F8F" w:rsidP="00BE40A3">
            <w:pPr>
              <w:jc w:val="center"/>
              <w:rPr>
                <w:rFonts w:cs="B Nazanin"/>
                <w:rtl/>
              </w:rPr>
            </w:pPr>
            <w:r>
              <w:rPr>
                <w:rFonts w:cs="B Nazanin" w:hint="cs"/>
                <w:rtl/>
              </w:rPr>
              <w:t>خانم مهندس بحرانی</w:t>
            </w:r>
          </w:p>
        </w:tc>
        <w:tc>
          <w:tcPr>
            <w:tcW w:w="156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BE40A3">
            <w:pPr>
              <w:jc w:val="center"/>
              <w:rPr>
                <w:rFonts w:cs="B Nazanin"/>
                <w:rtl/>
              </w:rPr>
            </w:pPr>
            <w:r>
              <w:rPr>
                <w:rFonts w:cs="B Nazanin" w:hint="cs"/>
                <w:rtl/>
              </w:rPr>
              <w:t>نیمه دوم خرداد</w:t>
            </w:r>
          </w:p>
        </w:tc>
        <w:tc>
          <w:tcPr>
            <w:tcW w:w="1574"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BF2867" w:rsidRDefault="00F45F8F" w:rsidP="00BF2867">
            <w:pPr>
              <w:jc w:val="center"/>
              <w:rPr>
                <w:rFonts w:cs="B Nazanin"/>
                <w:rtl/>
              </w:rPr>
            </w:pPr>
            <w:r>
              <w:rPr>
                <w:rFonts w:cs="B Nazanin" w:hint="cs"/>
                <w:rtl/>
              </w:rPr>
              <w:t>پایان آزمونها</w:t>
            </w:r>
          </w:p>
        </w:tc>
        <w:tc>
          <w:tcPr>
            <w:tcW w:w="12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Pr="00657B95" w:rsidRDefault="00F45F8F" w:rsidP="00657B95">
            <w:pPr>
              <w:jc w:val="center"/>
              <w:rPr>
                <w:rFonts w:cs="B Nazanin"/>
                <w:rtl/>
              </w:rPr>
            </w:pPr>
            <w:r w:rsidRPr="00657B95">
              <w:rPr>
                <w:rFonts w:cs="B Nazanin" w:hint="cs"/>
                <w:rtl/>
              </w:rPr>
              <w:t>پیگیری نتایج</w:t>
            </w:r>
          </w:p>
        </w:tc>
        <w:tc>
          <w:tcPr>
            <w:tcW w:w="15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F45F8F" w:rsidP="00BE40A3">
            <w:pPr>
              <w:jc w:val="center"/>
              <w:rPr>
                <w:rFonts w:cs="B Nazanin"/>
                <w:rtl/>
              </w:rPr>
            </w:pPr>
            <w:r>
              <w:rPr>
                <w:rFonts w:cs="B Nazanin" w:hint="cs"/>
                <w:rtl/>
              </w:rPr>
              <w:t>فایل اکسل نتایج</w:t>
            </w:r>
          </w:p>
        </w:tc>
        <w:tc>
          <w:tcPr>
            <w:tcW w:w="1405"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BF2867" w:rsidRPr="00311920" w:rsidRDefault="00BF2867" w:rsidP="00CE3434">
            <w:pPr>
              <w:rPr>
                <w:rFonts w:cs="B Zar"/>
                <w:sz w:val="28"/>
                <w:szCs w:val="28"/>
                <w:rtl/>
              </w:rPr>
            </w:pPr>
          </w:p>
        </w:tc>
      </w:tr>
      <w:tr w:rsidR="00BF2867" w:rsidRPr="000B2A15" w:rsidTr="001E5196">
        <w:trPr>
          <w:trHeight w:val="90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2"/>
              </w:numPr>
              <w:contextualSpacing/>
              <w:rPr>
                <w:rFonts w:cs="B Zar"/>
                <w:b/>
                <w:bCs/>
                <w:spacing w:val="-4"/>
                <w:sz w:val="28"/>
                <w:szCs w:val="28"/>
                <w:rtl/>
              </w:rPr>
            </w:pPr>
          </w:p>
        </w:tc>
        <w:tc>
          <w:tcPr>
            <w:tcW w:w="4883"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F45F8F">
            <w:pPr>
              <w:jc w:val="center"/>
              <w:rPr>
                <w:rFonts w:cs="B Nazanin"/>
                <w:rtl/>
              </w:rPr>
            </w:pPr>
            <w:r>
              <w:rPr>
                <w:rFonts w:cs="B Nazanin" w:hint="cs"/>
                <w:rtl/>
              </w:rPr>
              <w:t xml:space="preserve">نظر خواهی دانشکده ها در باره </w:t>
            </w:r>
            <w:r w:rsidR="00657B95">
              <w:rPr>
                <w:rFonts w:cs="B Nazanin" w:hint="cs"/>
                <w:rtl/>
              </w:rPr>
              <w:t xml:space="preserve">کیفیت </w:t>
            </w:r>
            <w:r>
              <w:rPr>
                <w:rFonts w:cs="B Nazanin" w:hint="cs"/>
                <w:rtl/>
              </w:rPr>
              <w:t xml:space="preserve">آزمونها </w:t>
            </w:r>
          </w:p>
        </w:tc>
        <w:tc>
          <w:tcPr>
            <w:tcW w:w="1167"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BF2867" w:rsidRDefault="00F45F8F" w:rsidP="00BE40A3">
            <w:pPr>
              <w:jc w:val="center"/>
              <w:rPr>
                <w:rFonts w:cs="B Nazanin"/>
                <w:rtl/>
              </w:rPr>
            </w:pPr>
            <w:r>
              <w:rPr>
                <w:rFonts w:cs="B Nazanin" w:hint="cs"/>
                <w:rtl/>
              </w:rPr>
              <w:t>دهقانی</w:t>
            </w:r>
          </w:p>
        </w:tc>
        <w:tc>
          <w:tcPr>
            <w:tcW w:w="156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Default="00F45F8F" w:rsidP="00BE40A3">
            <w:pPr>
              <w:jc w:val="center"/>
              <w:rPr>
                <w:rFonts w:cs="B Nazanin"/>
                <w:rtl/>
              </w:rPr>
            </w:pPr>
            <w:r>
              <w:rPr>
                <w:rFonts w:cs="B Nazanin" w:hint="cs"/>
                <w:rtl/>
              </w:rPr>
              <w:t>پایان آزمونها</w:t>
            </w:r>
          </w:p>
        </w:tc>
        <w:tc>
          <w:tcPr>
            <w:tcW w:w="1574"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BF2867" w:rsidRDefault="00F45F8F" w:rsidP="00BE40A3">
            <w:pPr>
              <w:jc w:val="center"/>
              <w:rPr>
                <w:rFonts w:cs="B Nazanin"/>
                <w:rtl/>
              </w:rPr>
            </w:pPr>
            <w:r>
              <w:rPr>
                <w:rFonts w:cs="B Nazanin" w:hint="cs"/>
                <w:rtl/>
              </w:rPr>
              <w:t>-</w:t>
            </w:r>
          </w:p>
        </w:tc>
        <w:tc>
          <w:tcPr>
            <w:tcW w:w="12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Pr="00657B95" w:rsidRDefault="00657B95" w:rsidP="00BE40A3">
            <w:pPr>
              <w:jc w:val="center"/>
              <w:rPr>
                <w:rFonts w:cs="B Nazanin"/>
                <w:rtl/>
              </w:rPr>
            </w:pPr>
            <w:r w:rsidRPr="00657B95">
              <w:rPr>
                <w:rFonts w:cs="B Nazanin" w:hint="cs"/>
                <w:rtl/>
              </w:rPr>
              <w:t>انجام مکاتبه</w:t>
            </w:r>
          </w:p>
        </w:tc>
        <w:tc>
          <w:tcPr>
            <w:tcW w:w="15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657B95" w:rsidP="00BE40A3">
            <w:pPr>
              <w:jc w:val="center"/>
              <w:rPr>
                <w:rFonts w:cs="B Nazanin"/>
                <w:rtl/>
              </w:rPr>
            </w:pPr>
            <w:r>
              <w:rPr>
                <w:rFonts w:cs="B Nazanin" w:hint="cs"/>
                <w:rtl/>
              </w:rPr>
              <w:t>مکاتبات</w:t>
            </w:r>
          </w:p>
        </w:tc>
        <w:tc>
          <w:tcPr>
            <w:tcW w:w="1405"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r w:rsidR="00657B95" w:rsidRPr="000B2A15" w:rsidTr="001E5196">
        <w:trPr>
          <w:trHeight w:val="90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657B95" w:rsidRPr="000B2A15" w:rsidRDefault="00657B95" w:rsidP="00A31C69">
            <w:pPr>
              <w:numPr>
                <w:ilvl w:val="0"/>
                <w:numId w:val="2"/>
              </w:numPr>
              <w:contextualSpacing/>
              <w:rPr>
                <w:rFonts w:cs="B Zar"/>
                <w:b/>
                <w:bCs/>
                <w:spacing w:val="-4"/>
                <w:sz w:val="28"/>
                <w:szCs w:val="28"/>
                <w:rtl/>
              </w:rPr>
            </w:pPr>
          </w:p>
        </w:tc>
        <w:tc>
          <w:tcPr>
            <w:tcW w:w="4883"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657B95" w:rsidRDefault="00657B95" w:rsidP="00F45F8F">
            <w:pPr>
              <w:jc w:val="center"/>
              <w:rPr>
                <w:rFonts w:cs="B Nazanin"/>
                <w:rtl/>
              </w:rPr>
            </w:pPr>
            <w:r>
              <w:rPr>
                <w:rFonts w:cs="B Nazanin" w:hint="cs"/>
                <w:rtl/>
              </w:rPr>
              <w:t>درخواست ارسال گزارشات اعتراضات احتمالی دانشجویان و نتایج بررسی آنها</w:t>
            </w:r>
          </w:p>
        </w:tc>
        <w:tc>
          <w:tcPr>
            <w:tcW w:w="1167"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657B95" w:rsidRDefault="00657B95" w:rsidP="00BE40A3">
            <w:pPr>
              <w:jc w:val="center"/>
              <w:rPr>
                <w:rFonts w:cs="B Nazanin"/>
                <w:rtl/>
              </w:rPr>
            </w:pPr>
            <w:r>
              <w:rPr>
                <w:rFonts w:cs="B Nazanin" w:hint="cs"/>
                <w:rtl/>
              </w:rPr>
              <w:t>دهقانی</w:t>
            </w:r>
          </w:p>
        </w:tc>
        <w:tc>
          <w:tcPr>
            <w:tcW w:w="156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657B95" w:rsidRDefault="00657B95" w:rsidP="00BE40A3">
            <w:pPr>
              <w:jc w:val="center"/>
              <w:rPr>
                <w:rFonts w:cs="B Nazanin"/>
                <w:rtl/>
              </w:rPr>
            </w:pPr>
            <w:r>
              <w:rPr>
                <w:rFonts w:cs="B Nazanin" w:hint="cs"/>
                <w:rtl/>
              </w:rPr>
              <w:t>از ابتدای آزمونها</w:t>
            </w:r>
          </w:p>
        </w:tc>
        <w:tc>
          <w:tcPr>
            <w:tcW w:w="1574"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657B95" w:rsidRDefault="00657B95" w:rsidP="00BE40A3">
            <w:pPr>
              <w:jc w:val="center"/>
              <w:rPr>
                <w:rFonts w:cs="B Nazanin"/>
                <w:rtl/>
              </w:rPr>
            </w:pPr>
            <w:r>
              <w:rPr>
                <w:rFonts w:cs="B Nazanin" w:hint="cs"/>
                <w:rtl/>
              </w:rPr>
              <w:t>پایان آزمونها</w:t>
            </w:r>
          </w:p>
        </w:tc>
        <w:tc>
          <w:tcPr>
            <w:tcW w:w="12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657B95" w:rsidRPr="00657B95" w:rsidRDefault="00657B95" w:rsidP="004D24C7">
            <w:pPr>
              <w:jc w:val="center"/>
              <w:rPr>
                <w:rFonts w:cs="B Nazanin"/>
                <w:rtl/>
              </w:rPr>
            </w:pPr>
            <w:r w:rsidRPr="00657B95">
              <w:rPr>
                <w:rFonts w:cs="B Nazanin" w:hint="cs"/>
                <w:rtl/>
              </w:rPr>
              <w:t>انجام مکاتبه</w:t>
            </w:r>
          </w:p>
        </w:tc>
        <w:tc>
          <w:tcPr>
            <w:tcW w:w="15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657B95" w:rsidRDefault="00657B95" w:rsidP="004D24C7">
            <w:pPr>
              <w:jc w:val="center"/>
              <w:rPr>
                <w:rFonts w:cs="B Nazanin"/>
                <w:rtl/>
              </w:rPr>
            </w:pPr>
            <w:r>
              <w:rPr>
                <w:rFonts w:cs="B Nazanin" w:hint="cs"/>
                <w:rtl/>
              </w:rPr>
              <w:t>دریافت گزارشات</w:t>
            </w:r>
          </w:p>
        </w:tc>
        <w:tc>
          <w:tcPr>
            <w:tcW w:w="1405"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657B95" w:rsidRPr="00311920" w:rsidRDefault="00657B95" w:rsidP="00311920">
            <w:pPr>
              <w:jc w:val="center"/>
              <w:rPr>
                <w:rFonts w:cs="B Zar"/>
                <w:sz w:val="28"/>
                <w:szCs w:val="28"/>
                <w:rtl/>
              </w:rPr>
            </w:pPr>
          </w:p>
        </w:tc>
      </w:tr>
      <w:tr w:rsidR="00657B95" w:rsidRPr="000B2A15" w:rsidTr="001E5196">
        <w:trPr>
          <w:trHeight w:val="90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657B95" w:rsidRPr="000B2A15" w:rsidRDefault="00657B95" w:rsidP="00A31C69">
            <w:pPr>
              <w:numPr>
                <w:ilvl w:val="0"/>
                <w:numId w:val="2"/>
              </w:numPr>
              <w:contextualSpacing/>
              <w:rPr>
                <w:rFonts w:cs="B Zar"/>
                <w:b/>
                <w:bCs/>
                <w:spacing w:val="-4"/>
                <w:sz w:val="28"/>
                <w:szCs w:val="28"/>
                <w:rtl/>
              </w:rPr>
            </w:pPr>
          </w:p>
        </w:tc>
        <w:tc>
          <w:tcPr>
            <w:tcW w:w="4883"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657B95" w:rsidRDefault="00657B95" w:rsidP="00657B95">
            <w:pPr>
              <w:jc w:val="center"/>
              <w:rPr>
                <w:rFonts w:cs="B Nazanin"/>
                <w:rtl/>
              </w:rPr>
            </w:pPr>
            <w:r>
              <w:rPr>
                <w:rFonts w:cs="B Nazanin" w:hint="cs"/>
                <w:rtl/>
              </w:rPr>
              <w:t>بررسی و جمعبندی گزارشات و تحلیل علل اصلی اعتراضات</w:t>
            </w:r>
          </w:p>
        </w:tc>
        <w:tc>
          <w:tcPr>
            <w:tcW w:w="1167"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657B95" w:rsidRDefault="00657B95" w:rsidP="00BE40A3">
            <w:pPr>
              <w:jc w:val="center"/>
              <w:rPr>
                <w:rFonts w:cs="B Nazanin"/>
                <w:rtl/>
              </w:rPr>
            </w:pPr>
            <w:r>
              <w:rPr>
                <w:rFonts w:cs="B Nazanin" w:hint="cs"/>
                <w:rtl/>
              </w:rPr>
              <w:t>دهقانی</w:t>
            </w:r>
          </w:p>
        </w:tc>
        <w:tc>
          <w:tcPr>
            <w:tcW w:w="156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657B95" w:rsidRDefault="00657B95" w:rsidP="00BE40A3">
            <w:pPr>
              <w:jc w:val="center"/>
              <w:rPr>
                <w:rFonts w:cs="B Nazanin"/>
                <w:rtl/>
              </w:rPr>
            </w:pPr>
            <w:r>
              <w:rPr>
                <w:rFonts w:cs="B Nazanin" w:hint="cs"/>
                <w:rtl/>
              </w:rPr>
              <w:t>پایان آزمونها</w:t>
            </w:r>
          </w:p>
        </w:tc>
        <w:tc>
          <w:tcPr>
            <w:tcW w:w="1574" w:type="dxa"/>
            <w:tcBorders>
              <w:top w:val="single" w:sz="4" w:space="0" w:color="1F497D" w:themeColor="text2"/>
              <w:left w:val="single" w:sz="4" w:space="0" w:color="auto"/>
              <w:bottom w:val="single" w:sz="4" w:space="0" w:color="1F497D" w:themeColor="text2"/>
              <w:right w:val="single" w:sz="4" w:space="0" w:color="1F497D" w:themeColor="text2"/>
            </w:tcBorders>
            <w:shd w:val="clear" w:color="auto" w:fill="auto"/>
            <w:vAlign w:val="center"/>
          </w:tcPr>
          <w:p w:rsidR="00657B95" w:rsidRDefault="00657B95" w:rsidP="00BE40A3">
            <w:pPr>
              <w:jc w:val="center"/>
              <w:rPr>
                <w:rFonts w:cs="B Nazanin"/>
                <w:rtl/>
              </w:rPr>
            </w:pPr>
            <w:r>
              <w:rPr>
                <w:rFonts w:cs="B Nazanin" w:hint="cs"/>
                <w:rtl/>
              </w:rPr>
              <w:t>پایان مرداد</w:t>
            </w:r>
          </w:p>
        </w:tc>
        <w:tc>
          <w:tcPr>
            <w:tcW w:w="12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657B95" w:rsidRPr="00657B95" w:rsidRDefault="00657B95" w:rsidP="004D24C7">
            <w:pPr>
              <w:jc w:val="center"/>
              <w:rPr>
                <w:rFonts w:cs="B Nazanin"/>
                <w:rtl/>
              </w:rPr>
            </w:pPr>
            <w:r w:rsidRPr="00657B95">
              <w:rPr>
                <w:rFonts w:cs="B Nazanin" w:hint="cs"/>
                <w:rtl/>
              </w:rPr>
              <w:t>گزارشهای مستمر</w:t>
            </w:r>
          </w:p>
        </w:tc>
        <w:tc>
          <w:tcPr>
            <w:tcW w:w="15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657B95" w:rsidRDefault="00657B95" w:rsidP="004D24C7">
            <w:pPr>
              <w:jc w:val="center"/>
              <w:rPr>
                <w:rFonts w:cs="B Nazanin"/>
                <w:rtl/>
              </w:rPr>
            </w:pPr>
            <w:r>
              <w:rPr>
                <w:rFonts w:cs="B Nazanin" w:hint="cs"/>
                <w:rtl/>
              </w:rPr>
              <w:t>گزارش نهایی</w:t>
            </w:r>
          </w:p>
        </w:tc>
        <w:tc>
          <w:tcPr>
            <w:tcW w:w="1405" w:type="dxa"/>
            <w:tcBorders>
              <w:top w:val="single" w:sz="4" w:space="0" w:color="1F497D" w:themeColor="text2"/>
              <w:left w:val="single" w:sz="4" w:space="0" w:color="1F497D" w:themeColor="text2"/>
              <w:bottom w:val="single" w:sz="4" w:space="0" w:color="1F497D" w:themeColor="text2"/>
              <w:right w:val="single" w:sz="18" w:space="0" w:color="1F497D" w:themeColor="text2"/>
            </w:tcBorders>
            <w:shd w:val="clear" w:color="auto" w:fill="auto"/>
            <w:vAlign w:val="center"/>
          </w:tcPr>
          <w:p w:rsidR="00657B95" w:rsidRPr="00311920" w:rsidRDefault="00657B95" w:rsidP="00311920">
            <w:pPr>
              <w:jc w:val="center"/>
              <w:rPr>
                <w:rFonts w:cs="B Zar"/>
                <w:sz w:val="28"/>
                <w:szCs w:val="28"/>
                <w:rtl/>
              </w:rPr>
            </w:pPr>
          </w:p>
        </w:tc>
      </w:tr>
    </w:tbl>
    <w:p w:rsidR="00576407" w:rsidRDefault="00576407">
      <w:pPr>
        <w:rPr>
          <w:rtl/>
        </w:rPr>
      </w:pPr>
    </w:p>
    <w:p w:rsidR="00576407" w:rsidRDefault="00576407">
      <w:pPr>
        <w:bidi w:val="0"/>
        <w:rPr>
          <w:rtl/>
        </w:rPr>
      </w:pPr>
      <w:r>
        <w:rPr>
          <w:rtl/>
        </w:rPr>
        <w:br w:type="page"/>
      </w:r>
    </w:p>
    <w:p w:rsidR="00576407" w:rsidRDefault="00576407"/>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5200"/>
        <w:gridCol w:w="1559"/>
        <w:gridCol w:w="1559"/>
        <w:gridCol w:w="1418"/>
        <w:gridCol w:w="1276"/>
        <w:gridCol w:w="1092"/>
        <w:gridCol w:w="1217"/>
      </w:tblGrid>
      <w:tr w:rsidR="00BF2867" w:rsidRPr="000B2A15" w:rsidTr="0084488C">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F2867" w:rsidRPr="00B13133" w:rsidRDefault="00BF2867" w:rsidP="00B13133">
            <w:pPr>
              <w:ind w:left="360"/>
              <w:rPr>
                <w:rFonts w:cs="B Nazanin"/>
                <w:rtl/>
              </w:rPr>
            </w:pPr>
            <w:r w:rsidRPr="00BF2867">
              <w:rPr>
                <w:rFonts w:cs="B Zar" w:hint="cs"/>
                <w:b/>
                <w:bCs/>
                <w:spacing w:val="-4"/>
                <w:sz w:val="28"/>
                <w:szCs w:val="28"/>
                <w:rtl/>
              </w:rPr>
              <w:t xml:space="preserve">هدف کلی: </w:t>
            </w:r>
            <w:r w:rsidRPr="00BF2867">
              <w:rPr>
                <w:rFonts w:cs="B Nazanin" w:hint="cs"/>
                <w:rtl/>
              </w:rPr>
              <w:t xml:space="preserve"> </w:t>
            </w:r>
            <w:r w:rsidR="00B13133" w:rsidRPr="00B13133">
              <w:rPr>
                <w:rFonts w:cs="B Nazanin" w:hint="cs"/>
                <w:rtl/>
              </w:rPr>
              <w:t xml:space="preserve">توسعه آزمونهاي الکترونيک در گروههاي آموزشي دانشگاه </w:t>
            </w:r>
          </w:p>
        </w:tc>
      </w:tr>
      <w:tr w:rsidR="00311920" w:rsidRPr="000B2A15" w:rsidTr="0084488C">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311920" w:rsidRPr="00B13133" w:rsidRDefault="00311920" w:rsidP="00B13133">
            <w:pPr>
              <w:ind w:left="180"/>
              <w:rPr>
                <w:rFonts w:cs="B Nazanin"/>
                <w:rtl/>
              </w:rPr>
            </w:pPr>
            <w:r>
              <w:rPr>
                <w:rtl/>
              </w:rPr>
              <w:br w:type="page"/>
            </w:r>
            <w:r w:rsidRPr="00B13133">
              <w:rPr>
                <w:rFonts w:cs="B Zar"/>
                <w:b/>
                <w:bCs/>
                <w:spacing w:val="-4"/>
                <w:sz w:val="28"/>
                <w:szCs w:val="28"/>
                <w:rtl/>
              </w:rPr>
              <w:t>هدف اخت</w:t>
            </w:r>
            <w:r w:rsidRPr="00B13133">
              <w:rPr>
                <w:rFonts w:cs="B Zar" w:hint="cs"/>
                <w:b/>
                <w:bCs/>
                <w:spacing w:val="-4"/>
                <w:sz w:val="28"/>
                <w:szCs w:val="28"/>
                <w:rtl/>
              </w:rPr>
              <w:t>صاصی:</w:t>
            </w:r>
            <w:r w:rsidR="0073715F" w:rsidRPr="00B13133">
              <w:rPr>
                <w:rFonts w:cs="B Koodak" w:hint="cs"/>
                <w:spacing w:val="-4"/>
                <w:sz w:val="28"/>
                <w:szCs w:val="28"/>
                <w:rtl/>
              </w:rPr>
              <w:t xml:space="preserve"> </w:t>
            </w:r>
            <w:r w:rsidR="00B13133" w:rsidRPr="00B13133">
              <w:rPr>
                <w:rFonts w:cs="B Nazanin" w:hint="cs"/>
                <w:rtl/>
              </w:rPr>
              <w:t>بازنگری و اصلاح دستورالعمل برگزاری آزمونهای اینترنتی تا پایان آبان 1400</w:t>
            </w:r>
          </w:p>
        </w:tc>
      </w:tr>
      <w:tr w:rsidR="00B87D72" w:rsidRPr="000B2A15" w:rsidTr="00B87D72">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10"/>
                <w:sz w:val="24"/>
                <w:szCs w:val="24"/>
                <w:rtl/>
              </w:rPr>
            </w:pPr>
            <w:r w:rsidRPr="000B2A15">
              <w:rPr>
                <w:rFonts w:cs="B Zar" w:hint="cs"/>
                <w:b/>
                <w:bCs/>
                <w:spacing w:val="-10"/>
                <w:sz w:val="24"/>
                <w:szCs w:val="24"/>
                <w:rtl/>
              </w:rPr>
              <w:t>ردیف</w:t>
            </w:r>
          </w:p>
        </w:tc>
        <w:tc>
          <w:tcPr>
            <w:tcW w:w="520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sidRPr="000B2A15">
              <w:rPr>
                <w:rFonts w:cs="B Zar" w:hint="cs"/>
                <w:b/>
                <w:bCs/>
                <w:spacing w:val="-4"/>
                <w:sz w:val="24"/>
                <w:szCs w:val="24"/>
                <w:rtl/>
              </w:rPr>
              <w:t>شرح فعالیت</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sidRPr="000B2A15">
              <w:rPr>
                <w:rFonts w:cs="B Zar" w:hint="cs"/>
                <w:b/>
                <w:bCs/>
                <w:spacing w:val="-4"/>
                <w:sz w:val="24"/>
                <w:szCs w:val="24"/>
                <w:rtl/>
              </w:rPr>
              <w:t>مسئول اجرا</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sidRPr="000B2A15">
              <w:rPr>
                <w:rFonts w:cs="B Zar" w:hint="cs"/>
                <w:b/>
                <w:bCs/>
                <w:spacing w:val="-4"/>
                <w:sz w:val="24"/>
                <w:szCs w:val="24"/>
                <w:rtl/>
              </w:rPr>
              <w:t>زمان شروع</w:t>
            </w:r>
          </w:p>
        </w:tc>
        <w:tc>
          <w:tcPr>
            <w:tcW w:w="1418"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sidRPr="000B2A15">
              <w:rPr>
                <w:rFonts w:cs="B Zar" w:hint="cs"/>
                <w:b/>
                <w:bCs/>
                <w:spacing w:val="-4"/>
                <w:sz w:val="24"/>
                <w:szCs w:val="24"/>
                <w:rtl/>
              </w:rPr>
              <w:t>زمان پایان</w:t>
            </w:r>
          </w:p>
        </w:tc>
        <w:tc>
          <w:tcPr>
            <w:tcW w:w="1276"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Pr>
                <w:rFonts w:cs="B Zar" w:hint="cs"/>
                <w:b/>
                <w:bCs/>
                <w:spacing w:val="-4"/>
                <w:sz w:val="24"/>
                <w:szCs w:val="24"/>
                <w:rtl/>
              </w:rPr>
              <w:t>روش پایش</w:t>
            </w:r>
          </w:p>
        </w:tc>
        <w:tc>
          <w:tcPr>
            <w:tcW w:w="1092"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w:t>
            </w:r>
          </w:p>
        </w:tc>
        <w:tc>
          <w:tcPr>
            <w:tcW w:w="1217"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B87D72" w:rsidRPr="000B2A15" w:rsidRDefault="00B87D72" w:rsidP="0084488C">
            <w:pPr>
              <w:jc w:val="center"/>
              <w:rPr>
                <w:rFonts w:cs="B Zar"/>
                <w:b/>
                <w:bCs/>
                <w:spacing w:val="-4"/>
                <w:sz w:val="24"/>
                <w:szCs w:val="24"/>
                <w:rtl/>
              </w:rPr>
            </w:pPr>
            <w:r>
              <w:rPr>
                <w:rFonts w:cs="B Zar" w:hint="cs"/>
                <w:b/>
                <w:bCs/>
                <w:spacing w:val="-4"/>
                <w:sz w:val="24"/>
                <w:szCs w:val="24"/>
                <w:rtl/>
              </w:rPr>
              <w:t>ملاحظات</w:t>
            </w:r>
          </w:p>
        </w:tc>
      </w:tr>
      <w:tr w:rsidR="00BF2867" w:rsidRPr="000B2A15" w:rsidTr="00B87D72">
        <w:trPr>
          <w:trHeight w:val="91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3"/>
              </w:numPr>
              <w:contextualSpacing/>
              <w:rPr>
                <w:rFonts w:cs="B Zar"/>
                <w:b/>
                <w:bCs/>
                <w:spacing w:val="-4"/>
                <w:sz w:val="28"/>
                <w:szCs w:val="28"/>
                <w:rtl/>
              </w:rPr>
            </w:pP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657B95" w:rsidP="00BE40A3">
            <w:pPr>
              <w:jc w:val="center"/>
              <w:rPr>
                <w:rFonts w:cs="B Nazanin"/>
                <w:rtl/>
              </w:rPr>
            </w:pPr>
            <w:r>
              <w:rPr>
                <w:rFonts w:cs="B Nazanin" w:hint="cs"/>
                <w:rtl/>
              </w:rPr>
              <w:t>تهیه پیش نویس بازنگری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657B95" w:rsidP="00BE40A3">
            <w:pPr>
              <w:jc w:val="center"/>
              <w:rPr>
                <w:rFonts w:cs="B Nazanin"/>
                <w:rtl/>
              </w:rPr>
            </w:pPr>
            <w:r>
              <w:rPr>
                <w:rFonts w:cs="B Nazanin" w:hint="cs"/>
                <w:rtl/>
              </w:rPr>
              <w:t xml:space="preserve">دهقانی و </w:t>
            </w:r>
          </w:p>
          <w:p w:rsidR="00657B95" w:rsidRDefault="00657B95" w:rsidP="00BE40A3">
            <w:pPr>
              <w:jc w:val="center"/>
              <w:rPr>
                <w:rFonts w:cs="B Nazanin"/>
                <w:rtl/>
              </w:rPr>
            </w:pPr>
            <w:r>
              <w:rPr>
                <w:rFonts w:cs="B Nazanin" w:hint="cs"/>
                <w:rtl/>
              </w:rPr>
              <w:t>خانم مهندس بحرانی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657B95" w:rsidP="00BE40A3">
            <w:pPr>
              <w:jc w:val="center"/>
              <w:rPr>
                <w:rFonts w:cs="B Nazanin"/>
                <w:rtl/>
              </w:rPr>
            </w:pPr>
            <w:r>
              <w:rPr>
                <w:rFonts w:cs="B Nazanin" w:hint="cs"/>
                <w:rtl/>
              </w:rPr>
              <w:t>ابتدای شهریور</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657B95" w:rsidP="00BE40A3">
            <w:pPr>
              <w:jc w:val="center"/>
              <w:rPr>
                <w:rFonts w:cs="B Nazanin"/>
                <w:rtl/>
              </w:rPr>
            </w:pPr>
            <w:r>
              <w:rPr>
                <w:rFonts w:cs="B Nazanin" w:hint="cs"/>
                <w:rtl/>
              </w:rPr>
              <w:t>نیمه شهریور</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657B95" w:rsidP="00311920">
            <w:pPr>
              <w:jc w:val="center"/>
              <w:rPr>
                <w:rFonts w:cs="B Nazanin"/>
                <w:rtl/>
              </w:rPr>
            </w:pPr>
            <w:r w:rsidRPr="004775DE">
              <w:rPr>
                <w:rFonts w:cs="B Nazanin" w:hint="cs"/>
                <w:rtl/>
              </w:rPr>
              <w:t>هماهنگی های حضوری و یا غیر حضوری</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پیش نویس پیشنهادی</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r w:rsidR="00BF2867" w:rsidRPr="000B2A15" w:rsidTr="00B87D72">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3"/>
              </w:numPr>
              <w:contextualSpacing/>
              <w:rPr>
                <w:rFonts w:cs="B Zar"/>
                <w:b/>
                <w:bCs/>
                <w:spacing w:val="-4"/>
                <w:sz w:val="28"/>
                <w:szCs w:val="28"/>
                <w:rtl/>
              </w:rPr>
            </w:pP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تشکیل جلسه کمیته آزمونها</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خانم دکتر امید</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نیمه شهریور</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برگزاری 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صورتجلسه کمیته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r w:rsidR="00BF2867" w:rsidRPr="000B2A15" w:rsidTr="00B87D72">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3"/>
              </w:numPr>
              <w:contextualSpacing/>
              <w:rPr>
                <w:rFonts w:cs="B Zar"/>
                <w:b/>
                <w:bCs/>
                <w:spacing w:val="-4"/>
                <w:sz w:val="28"/>
                <w:szCs w:val="28"/>
                <w:rtl/>
              </w:rPr>
            </w:pP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تهیه پیش نویس نهایی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 xml:space="preserve">دهقانی و </w:t>
            </w:r>
          </w:p>
          <w:p w:rsidR="004775DE" w:rsidRDefault="004775DE" w:rsidP="00BE40A3">
            <w:pPr>
              <w:jc w:val="center"/>
              <w:rPr>
                <w:rFonts w:cs="B Nazanin"/>
                <w:rtl/>
              </w:rPr>
            </w:pPr>
            <w:r>
              <w:rPr>
                <w:rFonts w:cs="B Nazanin" w:hint="cs"/>
                <w:rtl/>
              </w:rPr>
              <w:t>خانم دکتر امید</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 xml:space="preserve">نیمه شهریور </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پایان شهریور</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هماهنگی های حضوری و یا غیر حضوری</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پیش نویس نهایی</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r w:rsidR="00BF2867" w:rsidRPr="000B2A15" w:rsidTr="00B87D72">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BF2867" w:rsidRPr="000B2A15" w:rsidRDefault="00BF2867" w:rsidP="00A31C69">
            <w:pPr>
              <w:numPr>
                <w:ilvl w:val="0"/>
                <w:numId w:val="3"/>
              </w:numPr>
              <w:contextualSpacing/>
              <w:rPr>
                <w:rFonts w:cs="B Zar"/>
                <w:b/>
                <w:bCs/>
                <w:spacing w:val="-4"/>
                <w:sz w:val="28"/>
                <w:szCs w:val="28"/>
                <w:rtl/>
              </w:rPr>
            </w:pP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طرح در شورای آموزشی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خانم دکتر یمانی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E40A3">
            <w:pPr>
              <w:jc w:val="center"/>
              <w:rPr>
                <w:rFonts w:cs="B Nazanin"/>
                <w:rtl/>
              </w:rPr>
            </w:pPr>
            <w:r>
              <w:rPr>
                <w:rFonts w:cs="B Nazanin" w:hint="cs"/>
                <w:rtl/>
              </w:rPr>
              <w:t xml:space="preserve">مهر </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BF2867" w:rsidRDefault="004775DE" w:rsidP="00BF2867">
            <w:pPr>
              <w:jc w:val="center"/>
              <w:rPr>
                <w:rFonts w:cs="B Nazanin"/>
                <w:rtl/>
              </w:rPr>
            </w:pPr>
            <w:r>
              <w:rPr>
                <w:rFonts w:cs="B Nazanin" w:hint="cs"/>
                <w:rtl/>
              </w:rPr>
              <w:t>-</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درج در صورتجلسه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BF2867" w:rsidRPr="004775DE" w:rsidRDefault="004775DE" w:rsidP="00311920">
            <w:pPr>
              <w:jc w:val="center"/>
              <w:rPr>
                <w:rFonts w:cs="B Nazanin"/>
                <w:rtl/>
              </w:rPr>
            </w:pPr>
            <w:r w:rsidRPr="004775DE">
              <w:rPr>
                <w:rFonts w:cs="B Nazanin" w:hint="cs"/>
                <w:rtl/>
              </w:rPr>
              <w:t>مصوبه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BF2867" w:rsidRPr="00311920" w:rsidRDefault="00BF2867" w:rsidP="00311920">
            <w:pPr>
              <w:jc w:val="center"/>
              <w:rPr>
                <w:rFonts w:cs="B Zar"/>
                <w:sz w:val="28"/>
                <w:szCs w:val="28"/>
                <w:rtl/>
              </w:rPr>
            </w:pPr>
          </w:p>
        </w:tc>
      </w:tr>
    </w:tbl>
    <w:p w:rsidR="004C5A90" w:rsidRDefault="004C5A90">
      <w:pPr>
        <w:rPr>
          <w:rtl/>
        </w:rPr>
      </w:pPr>
    </w:p>
    <w:p w:rsidR="00BF2867" w:rsidRDefault="00BF2867">
      <w:pPr>
        <w:rPr>
          <w:rtl/>
        </w:rPr>
      </w:pPr>
    </w:p>
    <w:p w:rsidR="00BF2867" w:rsidRDefault="00BF2867">
      <w:pPr>
        <w:rPr>
          <w:rtl/>
        </w:rPr>
      </w:pPr>
    </w:p>
    <w:p w:rsidR="00BF2867" w:rsidRDefault="00BF2867">
      <w:pPr>
        <w:rPr>
          <w:rtl/>
        </w:rPr>
      </w:pPr>
    </w:p>
    <w:p w:rsidR="00BF2867" w:rsidRDefault="00BF2867">
      <w:pPr>
        <w:rPr>
          <w:rtl/>
        </w:rPr>
      </w:pPr>
    </w:p>
    <w:p w:rsidR="00BF2867" w:rsidRDefault="00BF2867">
      <w:pPr>
        <w:rPr>
          <w:rtl/>
        </w:rPr>
      </w:pPr>
    </w:p>
    <w:p w:rsidR="00576407" w:rsidRDefault="00576407">
      <w:pPr>
        <w:rPr>
          <w:rtl/>
        </w:rPr>
      </w:pPr>
    </w:p>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5200"/>
        <w:gridCol w:w="1559"/>
        <w:gridCol w:w="1559"/>
        <w:gridCol w:w="1418"/>
        <w:gridCol w:w="1276"/>
        <w:gridCol w:w="1092"/>
        <w:gridCol w:w="1217"/>
      </w:tblGrid>
      <w:tr w:rsidR="00BF2867" w:rsidRPr="000B2A15" w:rsidTr="00BE40A3">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F2867" w:rsidRPr="00B13133" w:rsidRDefault="00576407" w:rsidP="00B13133">
            <w:pPr>
              <w:ind w:left="360"/>
              <w:rPr>
                <w:rFonts w:cs="B Nazanin"/>
                <w:rtl/>
              </w:rPr>
            </w:pPr>
            <w:r>
              <w:rPr>
                <w:rtl/>
              </w:rPr>
              <w:br w:type="page"/>
            </w:r>
            <w:r w:rsidR="00BF2867" w:rsidRPr="00B13133">
              <w:rPr>
                <w:rFonts w:cs="B Zar" w:hint="cs"/>
                <w:b/>
                <w:bCs/>
                <w:spacing w:val="-4"/>
                <w:sz w:val="28"/>
                <w:szCs w:val="28"/>
                <w:rtl/>
              </w:rPr>
              <w:t xml:space="preserve">هدف کلی: </w:t>
            </w:r>
            <w:r w:rsidR="00BF2867" w:rsidRPr="00B13133">
              <w:rPr>
                <w:rFonts w:cs="B Nazanin" w:hint="cs"/>
                <w:rtl/>
              </w:rPr>
              <w:t xml:space="preserve"> </w:t>
            </w:r>
            <w:r w:rsidR="00B13133" w:rsidRPr="00B13133">
              <w:rPr>
                <w:rFonts w:cs="Nazanin" w:hint="cs"/>
                <w:rtl/>
              </w:rPr>
              <w:t>پياده سازي ارزيابي نظام مند در ارزيابي دانشجويان</w:t>
            </w:r>
            <w:r w:rsidR="00B13133" w:rsidRPr="00B13133">
              <w:rPr>
                <w:rFonts w:cs="B Nazanin" w:hint="cs"/>
                <w:rtl/>
              </w:rPr>
              <w:t xml:space="preserve"> </w:t>
            </w:r>
          </w:p>
        </w:tc>
      </w:tr>
      <w:tr w:rsidR="00BF2867" w:rsidRPr="000B2A15" w:rsidTr="00BE40A3">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F2867" w:rsidRPr="00A75ED8" w:rsidRDefault="00BF2867" w:rsidP="00556509">
            <w:pPr>
              <w:ind w:left="360"/>
              <w:rPr>
                <w:rFonts w:cs="B Nazanin"/>
                <w:rtl/>
              </w:rPr>
            </w:pPr>
            <w:r>
              <w:rPr>
                <w:rtl/>
              </w:rPr>
              <w:br w:type="page"/>
            </w:r>
            <w:r w:rsidRPr="00A75ED8">
              <w:rPr>
                <w:rFonts w:cs="B Zar"/>
                <w:b/>
                <w:bCs/>
                <w:spacing w:val="-4"/>
                <w:sz w:val="28"/>
                <w:szCs w:val="28"/>
                <w:rtl/>
              </w:rPr>
              <w:t>هدف اخت</w:t>
            </w:r>
            <w:r w:rsidRPr="00A75ED8">
              <w:rPr>
                <w:rFonts w:cs="B Zar" w:hint="cs"/>
                <w:b/>
                <w:bCs/>
                <w:spacing w:val="-4"/>
                <w:sz w:val="28"/>
                <w:szCs w:val="28"/>
                <w:rtl/>
              </w:rPr>
              <w:t>صاصی:</w:t>
            </w:r>
            <w:r w:rsidRPr="00A75ED8">
              <w:rPr>
                <w:rFonts w:cs="B Nazanin" w:hint="cs"/>
                <w:b/>
                <w:bCs/>
                <w:rtl/>
              </w:rPr>
              <w:t xml:space="preserve"> </w:t>
            </w:r>
            <w:r w:rsidR="00556509" w:rsidRPr="00317188">
              <w:rPr>
                <w:rFonts w:cs="B Nazanin" w:hint="cs"/>
                <w:rtl/>
              </w:rPr>
              <w:t>تدوین و تصویب برنامه پیشنهادی پیاده سازی نظام جامع ارزیابی تا پایان مرداد 1400</w:t>
            </w:r>
          </w:p>
        </w:tc>
      </w:tr>
      <w:tr w:rsidR="00BF2867" w:rsidRPr="000B2A15" w:rsidTr="00BE40A3">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10"/>
                <w:sz w:val="24"/>
                <w:szCs w:val="24"/>
                <w:rtl/>
              </w:rPr>
            </w:pPr>
            <w:r w:rsidRPr="000B2A15">
              <w:rPr>
                <w:rFonts w:cs="B Zar" w:hint="cs"/>
                <w:b/>
                <w:bCs/>
                <w:spacing w:val="-10"/>
                <w:sz w:val="24"/>
                <w:szCs w:val="24"/>
                <w:rtl/>
              </w:rPr>
              <w:t>ردیف</w:t>
            </w:r>
          </w:p>
        </w:tc>
        <w:tc>
          <w:tcPr>
            <w:tcW w:w="520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sidRPr="000B2A15">
              <w:rPr>
                <w:rFonts w:cs="B Zar" w:hint="cs"/>
                <w:b/>
                <w:bCs/>
                <w:spacing w:val="-4"/>
                <w:sz w:val="24"/>
                <w:szCs w:val="24"/>
                <w:rtl/>
              </w:rPr>
              <w:t>شرح فعالیت</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sidRPr="000B2A15">
              <w:rPr>
                <w:rFonts w:cs="B Zar" w:hint="cs"/>
                <w:b/>
                <w:bCs/>
                <w:spacing w:val="-4"/>
                <w:sz w:val="24"/>
                <w:szCs w:val="24"/>
                <w:rtl/>
              </w:rPr>
              <w:t>مسئول اجرا</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sidRPr="000B2A15">
              <w:rPr>
                <w:rFonts w:cs="B Zar" w:hint="cs"/>
                <w:b/>
                <w:bCs/>
                <w:spacing w:val="-4"/>
                <w:sz w:val="24"/>
                <w:szCs w:val="24"/>
                <w:rtl/>
              </w:rPr>
              <w:t>زمان شروع</w:t>
            </w:r>
          </w:p>
        </w:tc>
        <w:tc>
          <w:tcPr>
            <w:tcW w:w="1418"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sidRPr="000B2A15">
              <w:rPr>
                <w:rFonts w:cs="B Zar" w:hint="cs"/>
                <w:b/>
                <w:bCs/>
                <w:spacing w:val="-4"/>
                <w:sz w:val="24"/>
                <w:szCs w:val="24"/>
                <w:rtl/>
              </w:rPr>
              <w:t>زمان پایان</w:t>
            </w:r>
          </w:p>
        </w:tc>
        <w:tc>
          <w:tcPr>
            <w:tcW w:w="1276"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Pr>
                <w:rFonts w:cs="B Zar" w:hint="cs"/>
                <w:b/>
                <w:bCs/>
                <w:spacing w:val="-4"/>
                <w:sz w:val="24"/>
                <w:szCs w:val="24"/>
                <w:rtl/>
              </w:rPr>
              <w:t>روش پایش</w:t>
            </w:r>
          </w:p>
        </w:tc>
        <w:tc>
          <w:tcPr>
            <w:tcW w:w="1092"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w:t>
            </w:r>
          </w:p>
        </w:tc>
        <w:tc>
          <w:tcPr>
            <w:tcW w:w="1217"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BF2867" w:rsidRPr="000B2A15" w:rsidRDefault="00BF2867" w:rsidP="00BE40A3">
            <w:pPr>
              <w:jc w:val="center"/>
              <w:rPr>
                <w:rFonts w:cs="B Zar"/>
                <w:b/>
                <w:bCs/>
                <w:spacing w:val="-4"/>
                <w:sz w:val="24"/>
                <w:szCs w:val="24"/>
                <w:rtl/>
              </w:rPr>
            </w:pPr>
            <w:r>
              <w:rPr>
                <w:rFonts w:cs="B Zar" w:hint="cs"/>
                <w:b/>
                <w:bCs/>
                <w:spacing w:val="-4"/>
                <w:sz w:val="24"/>
                <w:szCs w:val="24"/>
                <w:rtl/>
              </w:rPr>
              <w:t>ملاحظات</w:t>
            </w:r>
          </w:p>
        </w:tc>
      </w:tr>
      <w:tr w:rsidR="00556509" w:rsidRPr="000B2A15" w:rsidTr="00D236D1">
        <w:trPr>
          <w:trHeight w:val="91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75ED8">
            <w:pPr>
              <w:ind w:left="180"/>
              <w:contextualSpacing/>
              <w:rPr>
                <w:rFonts w:cs="B Zar"/>
                <w:b/>
                <w:bCs/>
                <w:spacing w:val="-4"/>
                <w:sz w:val="28"/>
                <w:szCs w:val="28"/>
                <w:rtl/>
              </w:rPr>
            </w:pPr>
            <w:r>
              <w:rPr>
                <w:rFonts w:cs="B Zar" w:hint="cs"/>
                <w:b/>
                <w:bCs/>
                <w:spacing w:val="-4"/>
                <w:sz w:val="28"/>
                <w:szCs w:val="28"/>
                <w:rtl/>
              </w:rPr>
              <w:t>1</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236D1" w:rsidP="00D236D1">
            <w:pPr>
              <w:rPr>
                <w:rFonts w:cs="B Nazanin"/>
              </w:rPr>
            </w:pPr>
            <w:r>
              <w:rPr>
                <w:rFonts w:cs="B Nazanin" w:hint="cs"/>
                <w:rtl/>
              </w:rPr>
              <w:t>تهیه پیش نویس ن.ج.ا بر اساس متون علمی و تجارب سایر دانشگاهها</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BE40A3">
            <w:pPr>
              <w:jc w:val="center"/>
              <w:rPr>
                <w:rFonts w:cs="B Nazanin"/>
                <w:rtl/>
              </w:rPr>
            </w:pPr>
            <w:r>
              <w:rPr>
                <w:rFonts w:cs="B Nazanin" w:hint="cs"/>
                <w:rtl/>
              </w:rPr>
              <w:t>دهقانی</w:t>
            </w:r>
          </w:p>
          <w:p w:rsidR="00D236D1" w:rsidRDefault="00F67683" w:rsidP="00D236D1">
            <w:pPr>
              <w:jc w:val="center"/>
              <w:rPr>
                <w:rFonts w:cs="B Nazanin"/>
                <w:rtl/>
              </w:rPr>
            </w:pPr>
            <w:r>
              <w:rPr>
                <w:rFonts w:cs="B Nazanin" w:hint="cs"/>
                <w:rtl/>
              </w:rPr>
              <w:t xml:space="preserve">خانم </w:t>
            </w:r>
            <w:r w:rsidR="00D236D1">
              <w:rPr>
                <w:rFonts w:cs="B Nazanin" w:hint="cs"/>
                <w:rtl/>
              </w:rPr>
              <w:t>دکتر امید</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A75ED8">
            <w:pPr>
              <w:jc w:val="center"/>
              <w:rPr>
                <w:rFonts w:cs="B Nazanin"/>
                <w:rtl/>
              </w:rPr>
            </w:pPr>
            <w:r>
              <w:rPr>
                <w:rFonts w:cs="B Nazanin" w:hint="cs"/>
                <w:rtl/>
              </w:rPr>
              <w:t>ابتدای اردیبهشت</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BE40A3">
            <w:pPr>
              <w:jc w:val="center"/>
              <w:rPr>
                <w:rFonts w:cs="B Nazanin"/>
                <w:rtl/>
              </w:rPr>
            </w:pPr>
            <w:r>
              <w:rPr>
                <w:rFonts w:cs="B Nazanin" w:hint="cs"/>
                <w:rtl/>
              </w:rPr>
              <w:t>انتهای خرداد</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4D24C7" w:rsidRDefault="00D236D1" w:rsidP="00BE40A3">
            <w:pPr>
              <w:jc w:val="center"/>
              <w:rPr>
                <w:rFonts w:cs="B Nazanin"/>
                <w:rtl/>
              </w:rPr>
            </w:pPr>
            <w:r>
              <w:rPr>
                <w:rFonts w:cs="B Nazanin" w:hint="cs"/>
                <w:rtl/>
              </w:rPr>
              <w:t>جلسات همفکری</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4D24C7" w:rsidRDefault="00D236D1" w:rsidP="00BE40A3">
            <w:pPr>
              <w:jc w:val="center"/>
              <w:rPr>
                <w:rFonts w:cs="B Nazanin"/>
                <w:rtl/>
              </w:rPr>
            </w:pPr>
            <w:r>
              <w:rPr>
                <w:rFonts w:cs="B Nazanin" w:hint="cs"/>
                <w:rtl/>
              </w:rPr>
              <w:t>پیش نویس نهایی</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4D24C7" w:rsidRDefault="00556509" w:rsidP="00BE40A3">
            <w:pPr>
              <w:jc w:val="center"/>
              <w:rPr>
                <w:rFonts w:cs="B Nazanin"/>
                <w:rtl/>
              </w:rPr>
            </w:pPr>
          </w:p>
        </w:tc>
      </w:tr>
      <w:tr w:rsidR="00556509"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75ED8">
            <w:pPr>
              <w:ind w:left="180"/>
              <w:contextualSpacing/>
              <w:rPr>
                <w:rFonts w:cs="B Zar"/>
                <w:b/>
                <w:bCs/>
                <w:spacing w:val="-4"/>
                <w:sz w:val="28"/>
                <w:szCs w:val="28"/>
                <w:rtl/>
              </w:rPr>
            </w:pPr>
            <w:r>
              <w:rPr>
                <w:rFonts w:cs="B Zar" w:hint="cs"/>
                <w:b/>
                <w:bCs/>
                <w:spacing w:val="-4"/>
                <w:sz w:val="28"/>
                <w:szCs w:val="28"/>
                <w:rtl/>
              </w:rPr>
              <w:t>2</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236D1" w:rsidP="00D236D1">
            <w:pPr>
              <w:rPr>
                <w:rFonts w:cs="B Nazanin"/>
              </w:rPr>
            </w:pPr>
            <w:r>
              <w:rPr>
                <w:rFonts w:cs="B Nazanin" w:hint="cs"/>
                <w:rtl/>
              </w:rPr>
              <w:t>بررسی پیش نویس در کمیته ارتقاء آزمونهای دانشگاه</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BE40A3">
            <w:pPr>
              <w:jc w:val="center"/>
              <w:rPr>
                <w:rFonts w:cs="B Nazanin"/>
                <w:rtl/>
              </w:rPr>
            </w:pPr>
            <w:r>
              <w:rPr>
                <w:rFonts w:cs="B Nazanin" w:hint="cs"/>
                <w:rtl/>
              </w:rPr>
              <w:t>اعضای کمیته</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BE40A3">
            <w:pPr>
              <w:jc w:val="center"/>
              <w:rPr>
                <w:rFonts w:cs="B Nazanin"/>
                <w:rtl/>
              </w:rPr>
            </w:pPr>
            <w:r>
              <w:rPr>
                <w:rFonts w:cs="B Nazanin" w:hint="cs"/>
                <w:rtl/>
              </w:rPr>
              <w:t xml:space="preserve">انتهای خرداد </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236D1" w:rsidP="00BE40A3">
            <w:pPr>
              <w:jc w:val="center"/>
              <w:rPr>
                <w:rFonts w:cs="B Nazanin"/>
                <w:rtl/>
              </w:rPr>
            </w:pPr>
            <w:r>
              <w:rPr>
                <w:rFonts w:cs="B Nazanin" w:hint="cs"/>
                <w:rtl/>
              </w:rPr>
              <w:t>نیمه اول تیر</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4D24C7" w:rsidRDefault="00D236D1" w:rsidP="00BE40A3">
            <w:pPr>
              <w:jc w:val="center"/>
              <w:rPr>
                <w:rFonts w:cs="B Nazanin"/>
                <w:rtl/>
              </w:rPr>
            </w:pPr>
            <w:r>
              <w:rPr>
                <w:rFonts w:cs="B Nazanin" w:hint="cs"/>
                <w:rtl/>
              </w:rPr>
              <w:t xml:space="preserve">دریافت نظرات </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4D24C7" w:rsidRDefault="00D236D1" w:rsidP="00BE40A3">
            <w:pPr>
              <w:jc w:val="center"/>
              <w:rPr>
                <w:rFonts w:cs="B Nazanin"/>
                <w:rtl/>
              </w:rPr>
            </w:pPr>
            <w:r>
              <w:rPr>
                <w:rFonts w:cs="B Nazanin" w:hint="cs"/>
                <w:rtl/>
              </w:rPr>
              <w:t>صورتجلسه کمیته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4D24C7" w:rsidRDefault="00556509" w:rsidP="00BE40A3">
            <w:pPr>
              <w:jc w:val="center"/>
              <w:rPr>
                <w:rFonts w:cs="B Nazanin"/>
                <w:rtl/>
              </w:rPr>
            </w:pPr>
          </w:p>
        </w:tc>
      </w:tr>
      <w:tr w:rsidR="00823255"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823255" w:rsidRPr="000B2A15" w:rsidRDefault="00823255" w:rsidP="003A1D44">
            <w:pPr>
              <w:ind w:left="180"/>
              <w:contextualSpacing/>
              <w:rPr>
                <w:rFonts w:cs="B Zar"/>
                <w:b/>
                <w:bCs/>
                <w:spacing w:val="-4"/>
                <w:sz w:val="28"/>
                <w:szCs w:val="28"/>
                <w:rtl/>
              </w:rPr>
            </w:pPr>
            <w:r>
              <w:rPr>
                <w:rFonts w:cs="B Zar" w:hint="cs"/>
                <w:b/>
                <w:bCs/>
                <w:spacing w:val="-4"/>
                <w:sz w:val="28"/>
                <w:szCs w:val="28"/>
                <w:rtl/>
              </w:rPr>
              <w:t>3</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D236D1">
            <w:pPr>
              <w:rPr>
                <w:rFonts w:cs="B Nazanin"/>
                <w:rtl/>
              </w:rPr>
            </w:pPr>
            <w:r>
              <w:rPr>
                <w:rFonts w:cs="B Nazanin" w:hint="cs"/>
                <w:rtl/>
              </w:rPr>
              <w:t>طرح در جلسه شورای مدیران معاونت آموزشی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823255">
            <w:pPr>
              <w:jc w:val="center"/>
              <w:rPr>
                <w:rFonts w:cs="B Nazanin"/>
                <w:rtl/>
              </w:rPr>
            </w:pPr>
            <w:r>
              <w:rPr>
                <w:rFonts w:cs="B Nazanin" w:hint="cs"/>
                <w:rtl/>
              </w:rPr>
              <w:t xml:space="preserve">خانم دکتر یمانی </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نیمه اول تیر</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پایان تیر</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095CE3">
            <w:pPr>
              <w:jc w:val="center"/>
              <w:rPr>
                <w:rFonts w:cs="B Nazanin"/>
                <w:rtl/>
              </w:rPr>
            </w:pPr>
            <w:r>
              <w:rPr>
                <w:rFonts w:cs="B Nazanin" w:hint="cs"/>
                <w:rtl/>
              </w:rPr>
              <w:t>درج در صورتجلسه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095CE3">
            <w:pPr>
              <w:jc w:val="center"/>
              <w:rPr>
                <w:rFonts w:cs="B Nazanin"/>
                <w:rtl/>
              </w:rPr>
            </w:pPr>
            <w:r>
              <w:rPr>
                <w:rFonts w:cs="B Nazanin" w:hint="cs"/>
                <w:rtl/>
              </w:rPr>
              <w:t>مصوبه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823255" w:rsidRPr="004D24C7" w:rsidRDefault="00823255" w:rsidP="00BE40A3">
            <w:pPr>
              <w:jc w:val="center"/>
              <w:rPr>
                <w:rFonts w:cs="B Nazanin"/>
                <w:rtl/>
              </w:rPr>
            </w:pPr>
          </w:p>
        </w:tc>
      </w:tr>
      <w:tr w:rsidR="00823255"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823255" w:rsidRPr="000B2A15" w:rsidRDefault="00823255" w:rsidP="003A1D44">
            <w:pPr>
              <w:ind w:left="180"/>
              <w:contextualSpacing/>
              <w:rPr>
                <w:rFonts w:cs="B Zar"/>
                <w:b/>
                <w:bCs/>
                <w:spacing w:val="-4"/>
                <w:sz w:val="28"/>
                <w:szCs w:val="28"/>
                <w:rtl/>
              </w:rPr>
            </w:pPr>
            <w:r>
              <w:rPr>
                <w:rFonts w:cs="B Zar" w:hint="cs"/>
                <w:b/>
                <w:bCs/>
                <w:spacing w:val="-4"/>
                <w:sz w:val="28"/>
                <w:szCs w:val="28"/>
                <w:rtl/>
              </w:rPr>
              <w:t>4</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F67683">
            <w:pPr>
              <w:rPr>
                <w:rFonts w:cs="B Nazanin"/>
                <w:rtl/>
              </w:rPr>
            </w:pPr>
            <w:r>
              <w:rPr>
                <w:rFonts w:cs="B Nazanin" w:hint="cs"/>
                <w:rtl/>
              </w:rPr>
              <w:t xml:space="preserve">تشکیل جلسه با کمیته علمی آزمونهای دانشکده های مرتبط برای راهکارهای عملیاتی سازی </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خانم دکتر یمانی خانم دکتر امید</w:t>
            </w:r>
          </w:p>
          <w:p w:rsidR="00823255" w:rsidRDefault="00823255" w:rsidP="00BE40A3">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نیمه اول تیر</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پایان تیر</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Default="00823255" w:rsidP="00BE40A3">
            <w:pPr>
              <w:jc w:val="center"/>
              <w:rPr>
                <w:rFonts w:cs="B Nazanin"/>
                <w:rtl/>
              </w:rPr>
            </w:pPr>
            <w:r>
              <w:rPr>
                <w:rFonts w:cs="B Nazanin" w:hint="cs"/>
                <w:rtl/>
              </w:rPr>
              <w:t>دریافت نظرات</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Default="00823255" w:rsidP="00BE40A3">
            <w:pPr>
              <w:jc w:val="center"/>
              <w:rPr>
                <w:rFonts w:cs="B Nazanin"/>
                <w:rtl/>
              </w:rPr>
            </w:pPr>
            <w:r>
              <w:rPr>
                <w:rFonts w:cs="B Nazanin" w:hint="cs"/>
                <w:rtl/>
              </w:rPr>
              <w:t>جمعبندی نظرات</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823255" w:rsidRPr="004D24C7" w:rsidRDefault="00823255" w:rsidP="00BE40A3">
            <w:pPr>
              <w:jc w:val="center"/>
              <w:rPr>
                <w:rFonts w:cs="B Nazanin"/>
                <w:rtl/>
              </w:rPr>
            </w:pPr>
          </w:p>
        </w:tc>
      </w:tr>
      <w:tr w:rsidR="00823255"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823255" w:rsidRDefault="00823255" w:rsidP="003A1D44">
            <w:pPr>
              <w:ind w:left="180"/>
              <w:contextualSpacing/>
              <w:rPr>
                <w:rFonts w:cs="B Zar"/>
                <w:b/>
                <w:bCs/>
                <w:spacing w:val="-4"/>
                <w:sz w:val="28"/>
                <w:szCs w:val="28"/>
                <w:rtl/>
              </w:rPr>
            </w:pPr>
            <w:r>
              <w:rPr>
                <w:rFonts w:cs="B Zar" w:hint="cs"/>
                <w:b/>
                <w:bCs/>
                <w:spacing w:val="-4"/>
                <w:sz w:val="28"/>
                <w:szCs w:val="28"/>
                <w:rtl/>
              </w:rPr>
              <w:t>5</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Pr="00317188" w:rsidRDefault="00823255" w:rsidP="00D236D1">
            <w:pPr>
              <w:rPr>
                <w:rFonts w:cs="B Nazanin"/>
              </w:rPr>
            </w:pPr>
            <w:r>
              <w:rPr>
                <w:rFonts w:cs="B Nazanin" w:hint="cs"/>
                <w:rtl/>
              </w:rPr>
              <w:t>طرح پیش نویس اصلاح شده در شورای آموزشی دانشگاه</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خانم دکتر یمانی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نیمه دوم تیر</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D236D1">
            <w:pPr>
              <w:jc w:val="center"/>
              <w:rPr>
                <w:rFonts w:cs="B Nazanin"/>
                <w:rtl/>
              </w:rPr>
            </w:pPr>
            <w:r>
              <w:rPr>
                <w:rFonts w:cs="B Nazanin" w:hint="cs"/>
                <w:rtl/>
              </w:rPr>
              <w:t xml:space="preserve">پایان تیر </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BE40A3">
            <w:pPr>
              <w:jc w:val="center"/>
              <w:rPr>
                <w:rFonts w:cs="B Nazanin"/>
                <w:rtl/>
              </w:rPr>
            </w:pPr>
            <w:r>
              <w:rPr>
                <w:rFonts w:cs="B Nazanin" w:hint="cs"/>
                <w:rtl/>
              </w:rPr>
              <w:t>درج در صورتجلسه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BE40A3">
            <w:pPr>
              <w:jc w:val="center"/>
              <w:rPr>
                <w:rFonts w:cs="B Nazanin"/>
                <w:rtl/>
              </w:rPr>
            </w:pPr>
            <w:r>
              <w:rPr>
                <w:rFonts w:cs="B Nazanin" w:hint="cs"/>
                <w:rtl/>
              </w:rPr>
              <w:t>مصوبه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823255" w:rsidRPr="004D24C7" w:rsidRDefault="00823255" w:rsidP="00BE40A3">
            <w:pPr>
              <w:jc w:val="center"/>
              <w:rPr>
                <w:rFonts w:cs="B Nazanin"/>
                <w:rtl/>
              </w:rPr>
            </w:pPr>
          </w:p>
        </w:tc>
      </w:tr>
      <w:tr w:rsidR="00823255"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823255" w:rsidRDefault="00823255" w:rsidP="003A1D44">
            <w:pPr>
              <w:ind w:left="180"/>
              <w:contextualSpacing/>
              <w:rPr>
                <w:rFonts w:cs="B Zar"/>
                <w:b/>
                <w:bCs/>
                <w:spacing w:val="-4"/>
                <w:sz w:val="28"/>
                <w:szCs w:val="28"/>
                <w:rtl/>
              </w:rPr>
            </w:pPr>
            <w:r>
              <w:rPr>
                <w:rFonts w:cs="B Zar" w:hint="cs"/>
                <w:b/>
                <w:bCs/>
                <w:spacing w:val="-4"/>
                <w:sz w:val="28"/>
                <w:szCs w:val="28"/>
                <w:rtl/>
              </w:rPr>
              <w:t>6</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Pr="00317188" w:rsidRDefault="00823255" w:rsidP="00D236D1">
            <w:pPr>
              <w:rPr>
                <w:rFonts w:cs="B Nazanin"/>
              </w:rPr>
            </w:pPr>
            <w:r>
              <w:rPr>
                <w:rFonts w:cs="B Nazanin" w:hint="cs"/>
                <w:rtl/>
              </w:rPr>
              <w:t>اعمال نظرات شورای آموزشی دانشگاه در متن پیش نویس</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D236D1">
            <w:pPr>
              <w:jc w:val="center"/>
              <w:rPr>
                <w:rFonts w:cs="B Nazanin"/>
                <w:rtl/>
              </w:rPr>
            </w:pPr>
            <w:r>
              <w:rPr>
                <w:rFonts w:cs="B Nazanin" w:hint="cs"/>
                <w:rtl/>
              </w:rPr>
              <w:t>دهقانی</w:t>
            </w:r>
          </w:p>
          <w:p w:rsidR="00823255" w:rsidRDefault="00823255" w:rsidP="00D236D1">
            <w:pPr>
              <w:jc w:val="center"/>
              <w:rPr>
                <w:rFonts w:cs="B Nazanin"/>
                <w:rtl/>
              </w:rPr>
            </w:pPr>
            <w:r>
              <w:rPr>
                <w:rFonts w:cs="B Nazanin" w:hint="cs"/>
                <w:rtl/>
              </w:rPr>
              <w:t>خانم دکتر امید</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ابتدای مرداد</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955802">
            <w:pPr>
              <w:jc w:val="center"/>
              <w:rPr>
                <w:rFonts w:cs="B Nazanin"/>
                <w:rtl/>
              </w:rPr>
            </w:pPr>
            <w:r>
              <w:rPr>
                <w:rFonts w:cs="B Nazanin" w:hint="cs"/>
                <w:rtl/>
              </w:rPr>
              <w:t>نیمه اول مرداد</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C278B7">
            <w:pPr>
              <w:jc w:val="center"/>
              <w:rPr>
                <w:rFonts w:cs="B Nazanin"/>
                <w:rtl/>
              </w:rPr>
            </w:pPr>
            <w:r>
              <w:rPr>
                <w:rFonts w:cs="B Nazanin" w:hint="cs"/>
                <w:rtl/>
              </w:rPr>
              <w:t>جلسات همفکری</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Pr="004D24C7" w:rsidRDefault="00823255" w:rsidP="00C278B7">
            <w:pPr>
              <w:jc w:val="center"/>
              <w:rPr>
                <w:rFonts w:cs="B Nazanin"/>
                <w:rtl/>
              </w:rPr>
            </w:pPr>
            <w:r>
              <w:rPr>
                <w:rFonts w:cs="B Nazanin" w:hint="cs"/>
                <w:rtl/>
              </w:rPr>
              <w:t>متن نهایی</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823255" w:rsidRPr="004D24C7" w:rsidRDefault="00823255" w:rsidP="00BE40A3">
            <w:pPr>
              <w:jc w:val="center"/>
              <w:rPr>
                <w:rFonts w:cs="B Nazanin"/>
                <w:rtl/>
              </w:rPr>
            </w:pPr>
          </w:p>
        </w:tc>
      </w:tr>
      <w:tr w:rsidR="00823255" w:rsidRPr="000B2A15" w:rsidTr="00D236D1">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823255" w:rsidRDefault="00823255" w:rsidP="00A75ED8">
            <w:pPr>
              <w:ind w:left="180"/>
              <w:contextualSpacing/>
              <w:rPr>
                <w:rFonts w:cs="B Zar"/>
                <w:b/>
                <w:bCs/>
                <w:spacing w:val="-4"/>
                <w:sz w:val="28"/>
                <w:szCs w:val="28"/>
                <w:rtl/>
              </w:rPr>
            </w:pP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Pr="00317188" w:rsidRDefault="00823255" w:rsidP="00D236D1">
            <w:pPr>
              <w:rPr>
                <w:rFonts w:cs="B Nazanin"/>
              </w:rPr>
            </w:pPr>
            <w:r>
              <w:rPr>
                <w:rFonts w:cs="B Nazanin" w:hint="cs"/>
                <w:rtl/>
              </w:rPr>
              <w:t>ابلاغ ن.ج.ا به دانشکده های ذیربط</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نیمه اول مرداد</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BE40A3">
            <w:pPr>
              <w:jc w:val="center"/>
              <w:rPr>
                <w:rFonts w:cs="B Nazanin"/>
                <w:rtl/>
              </w:rPr>
            </w:pPr>
            <w:r>
              <w:rPr>
                <w:rFonts w:cs="B Nazanin" w:hint="cs"/>
                <w:rtl/>
              </w:rPr>
              <w:t>پایان مرداد</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Default="00823255" w:rsidP="00BE40A3">
            <w:pPr>
              <w:jc w:val="center"/>
              <w:rPr>
                <w:rFonts w:cs="B Nazanin"/>
                <w:rtl/>
              </w:rPr>
            </w:pPr>
            <w:r>
              <w:rPr>
                <w:rFonts w:cs="B Nazanin" w:hint="cs"/>
                <w:rtl/>
              </w:rPr>
              <w:t>پیگیری مکاتبات</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823255" w:rsidRDefault="00823255" w:rsidP="00BE40A3">
            <w:pPr>
              <w:jc w:val="center"/>
              <w:rPr>
                <w:rFonts w:cs="B Nazanin"/>
                <w:rtl/>
              </w:rPr>
            </w:pPr>
            <w:r>
              <w:rPr>
                <w:rFonts w:cs="B Nazanin" w:hint="cs"/>
                <w:rtl/>
              </w:rPr>
              <w:t>مکاتبات</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823255" w:rsidRPr="004D24C7" w:rsidRDefault="00823255" w:rsidP="00BE40A3">
            <w:pPr>
              <w:jc w:val="center"/>
              <w:rPr>
                <w:rFonts w:cs="B Nazanin"/>
                <w:rtl/>
              </w:rPr>
            </w:pPr>
          </w:p>
        </w:tc>
      </w:tr>
    </w:tbl>
    <w:p w:rsidR="005E269A" w:rsidRDefault="005E269A">
      <w:pPr>
        <w:rPr>
          <w:rtl/>
        </w:rPr>
      </w:pPr>
    </w:p>
    <w:p w:rsidR="00BE40A3" w:rsidRDefault="00BE40A3">
      <w:pPr>
        <w:rPr>
          <w:rtl/>
        </w:rPr>
      </w:pPr>
    </w:p>
    <w:p w:rsidR="00BE40A3" w:rsidRDefault="00BE40A3">
      <w:pPr>
        <w:rPr>
          <w:rtl/>
        </w:rPr>
      </w:pPr>
    </w:p>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4910"/>
        <w:gridCol w:w="1530"/>
        <w:gridCol w:w="1440"/>
        <w:gridCol w:w="1260"/>
        <w:gridCol w:w="1350"/>
        <w:gridCol w:w="1710"/>
        <w:gridCol w:w="1121"/>
      </w:tblGrid>
      <w:tr w:rsidR="00A75ED8" w:rsidRPr="000B2A15" w:rsidTr="00BE40A3">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A75ED8" w:rsidRDefault="00A75ED8" w:rsidP="00B13133">
            <w:pPr>
              <w:ind w:left="360"/>
              <w:jc w:val="lowKashida"/>
              <w:rPr>
                <w:rtl/>
              </w:rPr>
            </w:pPr>
            <w:r w:rsidRPr="00BF2867">
              <w:rPr>
                <w:rFonts w:cs="B Zar" w:hint="cs"/>
                <w:b/>
                <w:bCs/>
                <w:spacing w:val="-4"/>
                <w:sz w:val="28"/>
                <w:szCs w:val="28"/>
                <w:rtl/>
              </w:rPr>
              <w:t xml:space="preserve">هدف کلی: </w:t>
            </w:r>
            <w:r w:rsidRPr="00BF2867">
              <w:rPr>
                <w:rFonts w:cs="B Nazanin" w:hint="cs"/>
                <w:rtl/>
              </w:rPr>
              <w:t xml:space="preserve"> </w:t>
            </w:r>
            <w:r w:rsidR="00B13133" w:rsidRPr="00B13133">
              <w:rPr>
                <w:rFonts w:cs="Nazanin" w:hint="cs"/>
                <w:rtl/>
              </w:rPr>
              <w:t>پياده سازي ارزيابي نظام مند در ارزيابي دانشجويان</w:t>
            </w:r>
          </w:p>
        </w:tc>
      </w:tr>
      <w:tr w:rsidR="00A75ED8" w:rsidRPr="000B2A15" w:rsidTr="00BE40A3">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A75ED8" w:rsidRPr="00A75ED8" w:rsidRDefault="00A75ED8" w:rsidP="00556509">
            <w:pPr>
              <w:ind w:left="180"/>
              <w:rPr>
                <w:rFonts w:cs="B Nazanin"/>
                <w:rtl/>
              </w:rPr>
            </w:pPr>
            <w:r>
              <w:rPr>
                <w:rtl/>
              </w:rPr>
              <w:br w:type="page"/>
            </w:r>
            <w:r w:rsidRPr="00A75ED8">
              <w:rPr>
                <w:rFonts w:cs="B Zar"/>
                <w:b/>
                <w:bCs/>
                <w:spacing w:val="-4"/>
                <w:sz w:val="28"/>
                <w:szCs w:val="28"/>
                <w:rtl/>
              </w:rPr>
              <w:t>هدف اخت</w:t>
            </w:r>
            <w:r w:rsidRPr="00A75ED8">
              <w:rPr>
                <w:rFonts w:cs="B Zar" w:hint="cs"/>
                <w:b/>
                <w:bCs/>
                <w:spacing w:val="-4"/>
                <w:sz w:val="28"/>
                <w:szCs w:val="28"/>
                <w:rtl/>
              </w:rPr>
              <w:t>صاصی:</w:t>
            </w:r>
            <w:r w:rsidRPr="00A75ED8">
              <w:rPr>
                <w:rFonts w:cs="B Koodak" w:hint="cs"/>
                <w:spacing w:val="-4"/>
                <w:sz w:val="28"/>
                <w:szCs w:val="28"/>
                <w:rtl/>
              </w:rPr>
              <w:t xml:space="preserve"> </w:t>
            </w:r>
            <w:r w:rsidR="00556509" w:rsidRPr="00317188">
              <w:rPr>
                <w:rFonts w:cs="B Nazanin" w:hint="cs"/>
                <w:rtl/>
              </w:rPr>
              <w:t xml:space="preserve">پیاده سازی آزمایشی در چند رشته </w:t>
            </w:r>
            <w:r w:rsidR="00556509" w:rsidRPr="00317188">
              <w:rPr>
                <w:rFonts w:ascii="Times New Roman" w:hAnsi="Times New Roman" w:cs="Times New Roman" w:hint="cs"/>
                <w:rtl/>
              </w:rPr>
              <w:t>–</w:t>
            </w:r>
            <w:r w:rsidR="00556509" w:rsidRPr="00317188">
              <w:rPr>
                <w:rFonts w:cs="B Nazanin" w:hint="cs"/>
                <w:rtl/>
              </w:rPr>
              <w:t xml:space="preserve"> مقطع تحصیلی تا پایان </w:t>
            </w:r>
            <w:r w:rsidR="00F67683">
              <w:rPr>
                <w:rFonts w:cs="B Nazanin" w:hint="cs"/>
                <w:rtl/>
              </w:rPr>
              <w:t>نیم</w:t>
            </w:r>
            <w:r w:rsidR="00556509" w:rsidRPr="00317188">
              <w:rPr>
                <w:rFonts w:cs="B Nazanin" w:hint="cs"/>
                <w:rtl/>
              </w:rPr>
              <w:t xml:space="preserve">سال اول 1401 </w:t>
            </w:r>
            <w:r w:rsidR="00556509" w:rsidRPr="00317188">
              <w:rPr>
                <w:rFonts w:ascii="Times New Roman" w:hAnsi="Times New Roman" w:cs="Times New Roman" w:hint="cs"/>
                <w:rtl/>
              </w:rPr>
              <w:t>–</w:t>
            </w:r>
            <w:r w:rsidR="00556509" w:rsidRPr="00317188">
              <w:rPr>
                <w:rFonts w:cs="B Nazanin" w:hint="cs"/>
                <w:rtl/>
              </w:rPr>
              <w:t xml:space="preserve"> 1400</w:t>
            </w:r>
          </w:p>
        </w:tc>
      </w:tr>
      <w:tr w:rsidR="00A75ED8" w:rsidRPr="000B2A15" w:rsidTr="00E52B25">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10"/>
                <w:sz w:val="24"/>
                <w:szCs w:val="24"/>
                <w:rtl/>
              </w:rPr>
            </w:pPr>
            <w:r w:rsidRPr="000B2A15">
              <w:rPr>
                <w:rFonts w:cs="B Zar" w:hint="cs"/>
                <w:b/>
                <w:bCs/>
                <w:spacing w:val="-10"/>
                <w:sz w:val="24"/>
                <w:szCs w:val="24"/>
                <w:rtl/>
              </w:rPr>
              <w:t>ردیف</w:t>
            </w:r>
          </w:p>
        </w:tc>
        <w:tc>
          <w:tcPr>
            <w:tcW w:w="491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sidRPr="000B2A15">
              <w:rPr>
                <w:rFonts w:cs="B Zar" w:hint="cs"/>
                <w:b/>
                <w:bCs/>
                <w:spacing w:val="-4"/>
                <w:sz w:val="24"/>
                <w:szCs w:val="24"/>
                <w:rtl/>
              </w:rPr>
              <w:t>شرح فعالیت</w:t>
            </w:r>
          </w:p>
        </w:tc>
        <w:tc>
          <w:tcPr>
            <w:tcW w:w="153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sidRPr="000B2A15">
              <w:rPr>
                <w:rFonts w:cs="B Zar" w:hint="cs"/>
                <w:b/>
                <w:bCs/>
                <w:spacing w:val="-4"/>
                <w:sz w:val="24"/>
                <w:szCs w:val="24"/>
                <w:rtl/>
              </w:rPr>
              <w:t>مسئول اجرا</w:t>
            </w:r>
          </w:p>
        </w:tc>
        <w:tc>
          <w:tcPr>
            <w:tcW w:w="144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sidRPr="000B2A15">
              <w:rPr>
                <w:rFonts w:cs="B Zar" w:hint="cs"/>
                <w:b/>
                <w:bCs/>
                <w:spacing w:val="-4"/>
                <w:sz w:val="24"/>
                <w:szCs w:val="24"/>
                <w:rtl/>
              </w:rPr>
              <w:t>زمان شروع</w:t>
            </w:r>
          </w:p>
        </w:tc>
        <w:tc>
          <w:tcPr>
            <w:tcW w:w="126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sidRPr="000B2A15">
              <w:rPr>
                <w:rFonts w:cs="B Zar" w:hint="cs"/>
                <w:b/>
                <w:bCs/>
                <w:spacing w:val="-4"/>
                <w:sz w:val="24"/>
                <w:szCs w:val="24"/>
                <w:rtl/>
              </w:rPr>
              <w:t>زمان پایان</w:t>
            </w:r>
          </w:p>
        </w:tc>
        <w:tc>
          <w:tcPr>
            <w:tcW w:w="1350"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Pr>
                <w:rFonts w:cs="B Zar" w:hint="cs"/>
                <w:b/>
                <w:bCs/>
                <w:spacing w:val="-4"/>
                <w:sz w:val="24"/>
                <w:szCs w:val="24"/>
                <w:rtl/>
              </w:rPr>
              <w:t>روش پایش</w:t>
            </w:r>
          </w:p>
        </w:tc>
        <w:tc>
          <w:tcPr>
            <w:tcW w:w="1710"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w:t>
            </w:r>
          </w:p>
        </w:tc>
        <w:tc>
          <w:tcPr>
            <w:tcW w:w="1121"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A75ED8" w:rsidRPr="000B2A15" w:rsidRDefault="00A75ED8" w:rsidP="00BE40A3">
            <w:pPr>
              <w:jc w:val="center"/>
              <w:rPr>
                <w:rFonts w:cs="B Zar"/>
                <w:b/>
                <w:bCs/>
                <w:spacing w:val="-4"/>
                <w:sz w:val="24"/>
                <w:szCs w:val="24"/>
                <w:rtl/>
              </w:rPr>
            </w:pPr>
            <w:r>
              <w:rPr>
                <w:rFonts w:cs="B Zar" w:hint="cs"/>
                <w:b/>
                <w:bCs/>
                <w:spacing w:val="-4"/>
                <w:sz w:val="24"/>
                <w:szCs w:val="24"/>
                <w:rtl/>
              </w:rPr>
              <w:t>ملاحظات</w:t>
            </w:r>
          </w:p>
        </w:tc>
      </w:tr>
      <w:tr w:rsidR="00556509" w:rsidRPr="000B2A15" w:rsidTr="00F67683">
        <w:trPr>
          <w:trHeight w:val="91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31C69">
            <w:pPr>
              <w:numPr>
                <w:ilvl w:val="0"/>
                <w:numId w:val="3"/>
              </w:numPr>
              <w:contextualSpacing/>
              <w:rPr>
                <w:rFonts w:cs="B Zar"/>
                <w:b/>
                <w:bCs/>
                <w:spacing w:val="-4"/>
                <w:sz w:val="28"/>
                <w:szCs w:val="28"/>
                <w:rtl/>
              </w:rPr>
            </w:pPr>
          </w:p>
        </w:tc>
        <w:tc>
          <w:tcPr>
            <w:tcW w:w="49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F67683" w:rsidP="00F67683">
            <w:pPr>
              <w:rPr>
                <w:rFonts w:cs="B Nazanin"/>
              </w:rPr>
            </w:pPr>
            <w:r>
              <w:rPr>
                <w:rFonts w:cs="B Nazanin" w:hint="cs"/>
                <w:rtl/>
              </w:rPr>
              <w:t>طرح در کمیته علمی آزمونهای دانشکده ها</w:t>
            </w:r>
            <w:r w:rsidR="00823255">
              <w:rPr>
                <w:rFonts w:cs="B Nazanin" w:hint="cs"/>
                <w:rtl/>
              </w:rPr>
              <w:t>ی مرتبط</w:t>
            </w:r>
          </w:p>
        </w:tc>
        <w:tc>
          <w:tcPr>
            <w:tcW w:w="15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F67683" w:rsidP="004D24C7">
            <w:pPr>
              <w:jc w:val="center"/>
              <w:rPr>
                <w:rFonts w:cs="B Nazanin"/>
                <w:rtl/>
              </w:rPr>
            </w:pPr>
            <w:r>
              <w:rPr>
                <w:rFonts w:cs="B Nazanin" w:hint="cs"/>
                <w:rtl/>
              </w:rPr>
              <w:t>مسئولین کمیته ها</w:t>
            </w:r>
          </w:p>
        </w:tc>
        <w:tc>
          <w:tcPr>
            <w:tcW w:w="14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F67683" w:rsidP="004D24C7">
            <w:pPr>
              <w:jc w:val="center"/>
              <w:rPr>
                <w:rFonts w:cs="B Nazanin"/>
                <w:rtl/>
              </w:rPr>
            </w:pPr>
            <w:r>
              <w:rPr>
                <w:rFonts w:cs="B Nazanin" w:hint="cs"/>
                <w:rtl/>
              </w:rPr>
              <w:t>ابتدای شهریور</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823255" w:rsidP="004D24C7">
            <w:pPr>
              <w:jc w:val="center"/>
              <w:rPr>
                <w:rFonts w:cs="B Nazanin"/>
                <w:rtl/>
              </w:rPr>
            </w:pPr>
            <w:r>
              <w:rPr>
                <w:rFonts w:cs="B Nazanin" w:hint="cs"/>
                <w:rtl/>
              </w:rPr>
              <w:t>نیمه اول شهریور</w:t>
            </w:r>
          </w:p>
        </w:tc>
        <w:tc>
          <w:tcPr>
            <w:tcW w:w="135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823255" w:rsidP="004D24C7">
            <w:pPr>
              <w:jc w:val="center"/>
              <w:rPr>
                <w:rFonts w:cs="B Nazanin"/>
                <w:rtl/>
              </w:rPr>
            </w:pPr>
            <w:r>
              <w:rPr>
                <w:rFonts w:cs="B Nazanin" w:hint="cs"/>
                <w:rtl/>
              </w:rPr>
              <w:t>درج در صورتجلسات</w:t>
            </w:r>
          </w:p>
        </w:tc>
        <w:tc>
          <w:tcPr>
            <w:tcW w:w="171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823255" w:rsidP="004D24C7">
            <w:pPr>
              <w:jc w:val="center"/>
              <w:rPr>
                <w:rFonts w:cs="B Nazanin"/>
                <w:rtl/>
              </w:rPr>
            </w:pPr>
            <w:r>
              <w:rPr>
                <w:rFonts w:cs="B Nazanin" w:hint="cs"/>
                <w:rtl/>
              </w:rPr>
              <w:t>مصوبات</w:t>
            </w:r>
          </w:p>
        </w:tc>
        <w:tc>
          <w:tcPr>
            <w:tcW w:w="112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EF34EF" w:rsidRDefault="00556509" w:rsidP="004D24C7">
            <w:pPr>
              <w:jc w:val="center"/>
              <w:rPr>
                <w:rFonts w:cs="B Nazanin"/>
                <w:rtl/>
              </w:rPr>
            </w:pPr>
          </w:p>
        </w:tc>
      </w:tr>
      <w:tr w:rsidR="00556509" w:rsidRPr="000B2A15" w:rsidTr="00F67683">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31C69">
            <w:pPr>
              <w:numPr>
                <w:ilvl w:val="0"/>
                <w:numId w:val="3"/>
              </w:numPr>
              <w:contextualSpacing/>
              <w:rPr>
                <w:rFonts w:cs="B Zar"/>
                <w:b/>
                <w:bCs/>
                <w:spacing w:val="-4"/>
                <w:sz w:val="28"/>
                <w:szCs w:val="28"/>
                <w:rtl/>
              </w:rPr>
            </w:pPr>
          </w:p>
        </w:tc>
        <w:tc>
          <w:tcPr>
            <w:tcW w:w="49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823255" w:rsidP="00823255">
            <w:pPr>
              <w:rPr>
                <w:rFonts w:cs="B Nazanin"/>
              </w:rPr>
            </w:pPr>
            <w:r>
              <w:rPr>
                <w:rFonts w:cs="B Nazanin" w:hint="cs"/>
                <w:rtl/>
              </w:rPr>
              <w:t xml:space="preserve">حضور مسئولین </w:t>
            </w:r>
            <w:r>
              <w:rPr>
                <w:rFonts w:cs="B Nazanin"/>
              </w:rPr>
              <w:t>EDC</w:t>
            </w:r>
            <w:r>
              <w:rPr>
                <w:rFonts w:cs="B Nazanin" w:hint="cs"/>
                <w:rtl/>
              </w:rPr>
              <w:t xml:space="preserve"> در گروههای آموزشی مرتبط</w:t>
            </w:r>
          </w:p>
        </w:tc>
        <w:tc>
          <w:tcPr>
            <w:tcW w:w="15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823255" w:rsidRDefault="00823255" w:rsidP="00823255">
            <w:pPr>
              <w:jc w:val="center"/>
              <w:rPr>
                <w:rFonts w:cs="B Nazanin"/>
                <w:rtl/>
              </w:rPr>
            </w:pPr>
            <w:r>
              <w:rPr>
                <w:rFonts w:cs="B Nazanin" w:hint="cs"/>
                <w:rtl/>
              </w:rPr>
              <w:t>مسئول کمیته ها</w:t>
            </w:r>
          </w:p>
        </w:tc>
        <w:tc>
          <w:tcPr>
            <w:tcW w:w="14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823255" w:rsidP="004D24C7">
            <w:pPr>
              <w:jc w:val="center"/>
              <w:rPr>
                <w:rFonts w:cs="B Nazanin"/>
                <w:rtl/>
              </w:rPr>
            </w:pPr>
            <w:r>
              <w:rPr>
                <w:rFonts w:cs="B Nazanin" w:hint="cs"/>
                <w:rtl/>
              </w:rPr>
              <w:t xml:space="preserve">نیمه دوم شهریور </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823255" w:rsidP="004D24C7">
            <w:pPr>
              <w:jc w:val="center"/>
              <w:rPr>
                <w:rFonts w:cs="B Nazanin"/>
                <w:rtl/>
              </w:rPr>
            </w:pPr>
            <w:r>
              <w:rPr>
                <w:rFonts w:cs="B Nazanin" w:hint="cs"/>
                <w:rtl/>
              </w:rPr>
              <w:t>پایان شهریور</w:t>
            </w:r>
          </w:p>
        </w:tc>
        <w:tc>
          <w:tcPr>
            <w:tcW w:w="135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823255" w:rsidP="004D24C7">
            <w:pPr>
              <w:jc w:val="center"/>
              <w:rPr>
                <w:rFonts w:cs="B Nazanin"/>
                <w:rtl/>
              </w:rPr>
            </w:pPr>
            <w:r>
              <w:rPr>
                <w:rFonts w:cs="B Nazanin" w:hint="cs"/>
                <w:rtl/>
              </w:rPr>
              <w:t>درج در مصوبات</w:t>
            </w:r>
          </w:p>
        </w:tc>
        <w:tc>
          <w:tcPr>
            <w:tcW w:w="171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823255" w:rsidP="004D24C7">
            <w:pPr>
              <w:jc w:val="center"/>
              <w:rPr>
                <w:rFonts w:cs="B Nazanin"/>
                <w:rtl/>
              </w:rPr>
            </w:pPr>
            <w:r>
              <w:rPr>
                <w:rFonts w:cs="B Nazanin" w:hint="cs"/>
                <w:rtl/>
              </w:rPr>
              <w:t>مصوبات</w:t>
            </w:r>
          </w:p>
        </w:tc>
        <w:tc>
          <w:tcPr>
            <w:tcW w:w="112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EF34EF" w:rsidRDefault="00556509" w:rsidP="004D24C7">
            <w:pPr>
              <w:jc w:val="center"/>
              <w:rPr>
                <w:rFonts w:cs="B Nazanin"/>
                <w:rtl/>
              </w:rPr>
            </w:pPr>
          </w:p>
        </w:tc>
      </w:tr>
      <w:tr w:rsidR="00556509" w:rsidRPr="000B2A15" w:rsidTr="00F67683">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31C69">
            <w:pPr>
              <w:numPr>
                <w:ilvl w:val="0"/>
                <w:numId w:val="3"/>
              </w:numPr>
              <w:contextualSpacing/>
              <w:rPr>
                <w:rFonts w:cs="B Zar"/>
                <w:b/>
                <w:bCs/>
                <w:spacing w:val="-4"/>
                <w:sz w:val="28"/>
                <w:szCs w:val="28"/>
                <w:rtl/>
              </w:rPr>
            </w:pPr>
          </w:p>
        </w:tc>
        <w:tc>
          <w:tcPr>
            <w:tcW w:w="49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73B1A" w:rsidP="00F67683">
            <w:pPr>
              <w:rPr>
                <w:rFonts w:cs="B Nazanin"/>
              </w:rPr>
            </w:pPr>
            <w:r>
              <w:rPr>
                <w:rFonts w:cs="B Nazanin" w:hint="cs"/>
                <w:rtl/>
              </w:rPr>
              <w:t>پیگیری اجرای مصوبات جلسات فوق</w:t>
            </w:r>
          </w:p>
        </w:tc>
        <w:tc>
          <w:tcPr>
            <w:tcW w:w="15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مسئول کمیته ها</w:t>
            </w:r>
          </w:p>
        </w:tc>
        <w:tc>
          <w:tcPr>
            <w:tcW w:w="14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ابتدای مهرماه</w:t>
            </w: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sidRPr="00317188">
              <w:rPr>
                <w:rFonts w:cs="B Nazanin" w:hint="cs"/>
                <w:rtl/>
              </w:rPr>
              <w:t xml:space="preserve">پایان </w:t>
            </w:r>
            <w:r>
              <w:rPr>
                <w:rFonts w:cs="B Nazanin" w:hint="cs"/>
                <w:rtl/>
              </w:rPr>
              <w:t>نیم</w:t>
            </w:r>
            <w:r w:rsidRPr="00317188">
              <w:rPr>
                <w:rFonts w:cs="B Nazanin" w:hint="cs"/>
                <w:rtl/>
              </w:rPr>
              <w:t>سال اول</w:t>
            </w:r>
          </w:p>
        </w:tc>
        <w:tc>
          <w:tcPr>
            <w:tcW w:w="135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D73B1A" w:rsidP="004D24C7">
            <w:pPr>
              <w:jc w:val="center"/>
              <w:rPr>
                <w:rFonts w:cs="B Nazanin"/>
                <w:rtl/>
              </w:rPr>
            </w:pPr>
            <w:r>
              <w:rPr>
                <w:rFonts w:cs="B Nazanin" w:hint="cs"/>
                <w:rtl/>
              </w:rPr>
              <w:t xml:space="preserve">گزارش به </w:t>
            </w:r>
            <w:r>
              <w:rPr>
                <w:rFonts w:cs="B Nazanin"/>
              </w:rPr>
              <w:t>EDC</w:t>
            </w:r>
          </w:p>
        </w:tc>
        <w:tc>
          <w:tcPr>
            <w:tcW w:w="171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D73B1A" w:rsidP="00E52B25">
            <w:pPr>
              <w:jc w:val="center"/>
              <w:rPr>
                <w:rFonts w:cs="B Nazanin"/>
                <w:rtl/>
              </w:rPr>
            </w:pPr>
            <w:r>
              <w:rPr>
                <w:rFonts w:cs="B Nazanin" w:hint="cs"/>
                <w:rtl/>
              </w:rPr>
              <w:t>مکاتبات</w:t>
            </w:r>
          </w:p>
        </w:tc>
        <w:tc>
          <w:tcPr>
            <w:tcW w:w="112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EF34EF" w:rsidRDefault="00556509" w:rsidP="004D24C7">
            <w:pPr>
              <w:jc w:val="center"/>
              <w:rPr>
                <w:rFonts w:cs="B Nazanin"/>
                <w:rtl/>
              </w:rPr>
            </w:pPr>
          </w:p>
        </w:tc>
      </w:tr>
      <w:tr w:rsidR="00556509" w:rsidRPr="000B2A15" w:rsidTr="00F67683">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A31C69">
            <w:pPr>
              <w:numPr>
                <w:ilvl w:val="0"/>
                <w:numId w:val="3"/>
              </w:numPr>
              <w:contextualSpacing/>
              <w:rPr>
                <w:rFonts w:cs="B Zar"/>
                <w:b/>
                <w:bCs/>
                <w:spacing w:val="-4"/>
                <w:sz w:val="28"/>
                <w:szCs w:val="28"/>
                <w:rtl/>
              </w:rPr>
            </w:pPr>
          </w:p>
        </w:tc>
        <w:tc>
          <w:tcPr>
            <w:tcW w:w="49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556509" w:rsidP="00F67683">
            <w:pPr>
              <w:rPr>
                <w:rFonts w:cs="B Nazanin"/>
              </w:rPr>
            </w:pPr>
          </w:p>
        </w:tc>
        <w:tc>
          <w:tcPr>
            <w:tcW w:w="15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EF34EF">
            <w:pPr>
              <w:ind w:left="180"/>
              <w:jc w:val="center"/>
              <w:rPr>
                <w:rFonts w:cs="B Nazanin"/>
                <w:rtl/>
              </w:rPr>
            </w:pPr>
          </w:p>
        </w:tc>
        <w:tc>
          <w:tcPr>
            <w:tcW w:w="14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EF34EF">
            <w:pPr>
              <w:ind w:left="180"/>
              <w:jc w:val="center"/>
              <w:rPr>
                <w:rFonts w:cs="B Nazanin"/>
                <w:rtl/>
              </w:rPr>
            </w:pP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EF34EF">
            <w:pPr>
              <w:ind w:left="180"/>
              <w:jc w:val="center"/>
              <w:rPr>
                <w:rFonts w:cs="B Nazanin"/>
                <w:rtl/>
              </w:rPr>
            </w:pPr>
          </w:p>
        </w:tc>
        <w:tc>
          <w:tcPr>
            <w:tcW w:w="135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556509" w:rsidP="00EF34EF">
            <w:pPr>
              <w:ind w:left="180"/>
              <w:jc w:val="center"/>
              <w:rPr>
                <w:rFonts w:cs="B Nazanin"/>
                <w:rtl/>
              </w:rPr>
            </w:pPr>
          </w:p>
        </w:tc>
        <w:tc>
          <w:tcPr>
            <w:tcW w:w="171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EF34EF" w:rsidRDefault="00556509" w:rsidP="00EF34EF">
            <w:pPr>
              <w:ind w:left="180"/>
              <w:jc w:val="center"/>
              <w:rPr>
                <w:rFonts w:cs="B Nazanin"/>
                <w:rtl/>
              </w:rPr>
            </w:pPr>
          </w:p>
        </w:tc>
        <w:tc>
          <w:tcPr>
            <w:tcW w:w="112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EF34EF" w:rsidRDefault="00556509" w:rsidP="00EF34EF">
            <w:pPr>
              <w:ind w:left="180"/>
              <w:jc w:val="center"/>
              <w:rPr>
                <w:rFonts w:cs="B Nazanin"/>
                <w:rtl/>
              </w:rPr>
            </w:pPr>
          </w:p>
        </w:tc>
      </w:tr>
      <w:tr w:rsidR="00E52B25" w:rsidRPr="000B2A15" w:rsidTr="00F67683">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E52B25" w:rsidRPr="000B2A15" w:rsidRDefault="00E52B25" w:rsidP="00A31C69">
            <w:pPr>
              <w:numPr>
                <w:ilvl w:val="0"/>
                <w:numId w:val="3"/>
              </w:numPr>
              <w:contextualSpacing/>
              <w:rPr>
                <w:rFonts w:cs="B Zar"/>
                <w:b/>
                <w:bCs/>
                <w:spacing w:val="-4"/>
                <w:sz w:val="28"/>
                <w:szCs w:val="28"/>
                <w:rtl/>
              </w:rPr>
            </w:pPr>
          </w:p>
        </w:tc>
        <w:tc>
          <w:tcPr>
            <w:tcW w:w="49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E52B25" w:rsidRDefault="00E52B25" w:rsidP="00F67683">
            <w:pPr>
              <w:ind w:left="180"/>
              <w:rPr>
                <w:rFonts w:cs="B Nazanin"/>
                <w:rtl/>
              </w:rPr>
            </w:pPr>
          </w:p>
        </w:tc>
        <w:tc>
          <w:tcPr>
            <w:tcW w:w="15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E52B25" w:rsidRDefault="00E52B25" w:rsidP="00EF34EF">
            <w:pPr>
              <w:ind w:left="180"/>
              <w:jc w:val="center"/>
              <w:rPr>
                <w:rFonts w:cs="B Nazanin"/>
                <w:rtl/>
              </w:rPr>
            </w:pPr>
          </w:p>
        </w:tc>
        <w:tc>
          <w:tcPr>
            <w:tcW w:w="14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E52B25" w:rsidRDefault="00E52B25" w:rsidP="00EF34EF">
            <w:pPr>
              <w:ind w:left="180"/>
              <w:jc w:val="center"/>
              <w:rPr>
                <w:rFonts w:cs="B Nazanin"/>
                <w:rtl/>
              </w:rPr>
            </w:pPr>
          </w:p>
        </w:tc>
        <w:tc>
          <w:tcPr>
            <w:tcW w:w="12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E52B25" w:rsidRDefault="00E52B25" w:rsidP="00EF34EF">
            <w:pPr>
              <w:ind w:left="180"/>
              <w:jc w:val="center"/>
              <w:rPr>
                <w:rFonts w:cs="B Nazanin"/>
                <w:rtl/>
              </w:rPr>
            </w:pPr>
          </w:p>
        </w:tc>
        <w:tc>
          <w:tcPr>
            <w:tcW w:w="135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E52B25" w:rsidRDefault="00E52B25" w:rsidP="00EF34EF">
            <w:pPr>
              <w:ind w:left="180"/>
              <w:jc w:val="center"/>
              <w:rPr>
                <w:rFonts w:cs="B Nazanin"/>
                <w:rtl/>
              </w:rPr>
            </w:pPr>
          </w:p>
        </w:tc>
        <w:tc>
          <w:tcPr>
            <w:tcW w:w="1710"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E52B25" w:rsidRDefault="00E52B25" w:rsidP="00EF34EF">
            <w:pPr>
              <w:ind w:left="180"/>
              <w:jc w:val="center"/>
              <w:rPr>
                <w:rFonts w:cs="B Nazanin"/>
                <w:rtl/>
              </w:rPr>
            </w:pPr>
          </w:p>
        </w:tc>
        <w:tc>
          <w:tcPr>
            <w:tcW w:w="1121"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E52B25" w:rsidRPr="00EF34EF" w:rsidRDefault="00E52B25" w:rsidP="00EF34EF">
            <w:pPr>
              <w:ind w:left="180"/>
              <w:jc w:val="center"/>
              <w:rPr>
                <w:rFonts w:cs="B Nazanin"/>
                <w:rtl/>
              </w:rPr>
            </w:pPr>
          </w:p>
        </w:tc>
      </w:tr>
    </w:tbl>
    <w:p w:rsidR="00A75ED8" w:rsidRDefault="00A75ED8">
      <w:pPr>
        <w:rPr>
          <w:rtl/>
        </w:rPr>
      </w:pPr>
    </w:p>
    <w:p w:rsidR="00B13133" w:rsidRDefault="00B13133">
      <w:pPr>
        <w:rPr>
          <w:rtl/>
        </w:rPr>
      </w:pPr>
    </w:p>
    <w:p w:rsidR="00B13133" w:rsidRDefault="00B13133">
      <w:pPr>
        <w:rPr>
          <w:rtl/>
        </w:rPr>
      </w:pPr>
    </w:p>
    <w:p w:rsidR="00B13133" w:rsidRDefault="00B13133">
      <w:pPr>
        <w:rPr>
          <w:rtl/>
        </w:rPr>
      </w:pPr>
    </w:p>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5200"/>
        <w:gridCol w:w="1559"/>
        <w:gridCol w:w="1559"/>
        <w:gridCol w:w="1418"/>
        <w:gridCol w:w="1276"/>
        <w:gridCol w:w="1092"/>
        <w:gridCol w:w="1217"/>
      </w:tblGrid>
      <w:tr w:rsidR="00B13133" w:rsidRPr="000B2A15" w:rsidTr="004D24C7">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13133" w:rsidRPr="00B13133" w:rsidRDefault="00B13133" w:rsidP="004D24C7">
            <w:pPr>
              <w:ind w:left="360"/>
              <w:rPr>
                <w:rFonts w:cs="B Nazanin"/>
                <w:rtl/>
              </w:rPr>
            </w:pPr>
            <w:r>
              <w:rPr>
                <w:rtl/>
              </w:rPr>
              <w:br w:type="page"/>
            </w:r>
            <w:r w:rsidRPr="00B13133">
              <w:rPr>
                <w:rFonts w:cs="B Zar" w:hint="cs"/>
                <w:b/>
                <w:bCs/>
                <w:spacing w:val="-4"/>
                <w:sz w:val="28"/>
                <w:szCs w:val="28"/>
                <w:rtl/>
              </w:rPr>
              <w:t xml:space="preserve">هدف کلی: </w:t>
            </w:r>
            <w:r w:rsidRPr="00B13133">
              <w:rPr>
                <w:rFonts w:cs="B Nazanin" w:hint="cs"/>
                <w:rtl/>
              </w:rPr>
              <w:t xml:space="preserve"> </w:t>
            </w:r>
            <w:r w:rsidRPr="00B13133">
              <w:rPr>
                <w:rFonts w:cs="Nazanin" w:hint="cs"/>
                <w:rtl/>
              </w:rPr>
              <w:t>پياده سازي ارزيابي نظام مند در ارزيابي دانشجويان</w:t>
            </w:r>
            <w:r w:rsidRPr="00B13133">
              <w:rPr>
                <w:rFonts w:cs="B Nazanin" w:hint="cs"/>
                <w:rtl/>
              </w:rPr>
              <w:t xml:space="preserve"> </w:t>
            </w:r>
          </w:p>
        </w:tc>
      </w:tr>
      <w:tr w:rsidR="00B13133" w:rsidRPr="000B2A15" w:rsidTr="004D24C7">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B13133" w:rsidRPr="00A75ED8" w:rsidRDefault="00B13133" w:rsidP="00556509">
            <w:pPr>
              <w:ind w:left="360"/>
              <w:rPr>
                <w:rFonts w:cs="B Nazanin"/>
                <w:rtl/>
              </w:rPr>
            </w:pPr>
            <w:r>
              <w:rPr>
                <w:rtl/>
              </w:rPr>
              <w:br w:type="page"/>
            </w:r>
            <w:r w:rsidRPr="00A75ED8">
              <w:rPr>
                <w:rFonts w:cs="B Zar"/>
                <w:b/>
                <w:bCs/>
                <w:spacing w:val="-4"/>
                <w:sz w:val="28"/>
                <w:szCs w:val="28"/>
                <w:rtl/>
              </w:rPr>
              <w:t>هدف اخت</w:t>
            </w:r>
            <w:r w:rsidRPr="00A75ED8">
              <w:rPr>
                <w:rFonts w:cs="B Zar" w:hint="cs"/>
                <w:b/>
                <w:bCs/>
                <w:spacing w:val="-4"/>
                <w:sz w:val="28"/>
                <w:szCs w:val="28"/>
                <w:rtl/>
              </w:rPr>
              <w:t>صاصی:</w:t>
            </w:r>
            <w:r w:rsidRPr="00A75ED8">
              <w:rPr>
                <w:rFonts w:cs="B Nazanin" w:hint="cs"/>
                <w:b/>
                <w:bCs/>
                <w:rtl/>
              </w:rPr>
              <w:t xml:space="preserve"> </w:t>
            </w:r>
            <w:r w:rsidR="00556509" w:rsidRPr="00317188">
              <w:rPr>
                <w:rFonts w:cs="B Nazanin" w:hint="cs"/>
                <w:rtl/>
              </w:rPr>
              <w:t>پایش و ارزشیابی نظام جامع ارزیابی تا پایان بهمن 1400</w:t>
            </w:r>
          </w:p>
        </w:tc>
      </w:tr>
      <w:tr w:rsidR="00B13133" w:rsidRPr="000B2A15" w:rsidTr="004D24C7">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10"/>
                <w:sz w:val="24"/>
                <w:szCs w:val="24"/>
                <w:rtl/>
              </w:rPr>
            </w:pPr>
            <w:r w:rsidRPr="000B2A15">
              <w:rPr>
                <w:rFonts w:cs="B Zar" w:hint="cs"/>
                <w:b/>
                <w:bCs/>
                <w:spacing w:val="-10"/>
                <w:sz w:val="24"/>
                <w:szCs w:val="24"/>
                <w:rtl/>
              </w:rPr>
              <w:t>ردیف</w:t>
            </w:r>
          </w:p>
        </w:tc>
        <w:tc>
          <w:tcPr>
            <w:tcW w:w="520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sidRPr="000B2A15">
              <w:rPr>
                <w:rFonts w:cs="B Zar" w:hint="cs"/>
                <w:b/>
                <w:bCs/>
                <w:spacing w:val="-4"/>
                <w:sz w:val="24"/>
                <w:szCs w:val="24"/>
                <w:rtl/>
              </w:rPr>
              <w:t>شرح فعالیت</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sidRPr="000B2A15">
              <w:rPr>
                <w:rFonts w:cs="B Zar" w:hint="cs"/>
                <w:b/>
                <w:bCs/>
                <w:spacing w:val="-4"/>
                <w:sz w:val="24"/>
                <w:szCs w:val="24"/>
                <w:rtl/>
              </w:rPr>
              <w:t>مسئول اجرا</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sidRPr="000B2A15">
              <w:rPr>
                <w:rFonts w:cs="B Zar" w:hint="cs"/>
                <w:b/>
                <w:bCs/>
                <w:spacing w:val="-4"/>
                <w:sz w:val="24"/>
                <w:szCs w:val="24"/>
                <w:rtl/>
              </w:rPr>
              <w:t>زمان شروع</w:t>
            </w:r>
          </w:p>
        </w:tc>
        <w:tc>
          <w:tcPr>
            <w:tcW w:w="1418"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sidRPr="000B2A15">
              <w:rPr>
                <w:rFonts w:cs="B Zar" w:hint="cs"/>
                <w:b/>
                <w:bCs/>
                <w:spacing w:val="-4"/>
                <w:sz w:val="24"/>
                <w:szCs w:val="24"/>
                <w:rtl/>
              </w:rPr>
              <w:t>زمان پایان</w:t>
            </w:r>
          </w:p>
        </w:tc>
        <w:tc>
          <w:tcPr>
            <w:tcW w:w="1276"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Pr>
                <w:rFonts w:cs="B Zar" w:hint="cs"/>
                <w:b/>
                <w:bCs/>
                <w:spacing w:val="-4"/>
                <w:sz w:val="24"/>
                <w:szCs w:val="24"/>
                <w:rtl/>
              </w:rPr>
              <w:t>روش پایش</w:t>
            </w:r>
          </w:p>
        </w:tc>
        <w:tc>
          <w:tcPr>
            <w:tcW w:w="1092"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w:t>
            </w:r>
          </w:p>
        </w:tc>
        <w:tc>
          <w:tcPr>
            <w:tcW w:w="1217"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B13133" w:rsidRPr="000B2A15" w:rsidRDefault="00B13133" w:rsidP="004D24C7">
            <w:pPr>
              <w:jc w:val="center"/>
              <w:rPr>
                <w:rFonts w:cs="B Zar"/>
                <w:b/>
                <w:bCs/>
                <w:spacing w:val="-4"/>
                <w:sz w:val="24"/>
                <w:szCs w:val="24"/>
                <w:rtl/>
              </w:rPr>
            </w:pPr>
            <w:r>
              <w:rPr>
                <w:rFonts w:cs="B Zar" w:hint="cs"/>
                <w:b/>
                <w:bCs/>
                <w:spacing w:val="-4"/>
                <w:sz w:val="24"/>
                <w:szCs w:val="24"/>
                <w:rtl/>
              </w:rPr>
              <w:t>ملاحظات</w:t>
            </w:r>
          </w:p>
        </w:tc>
      </w:tr>
      <w:tr w:rsidR="00556509" w:rsidRPr="000B2A15" w:rsidTr="00D73B1A">
        <w:trPr>
          <w:trHeight w:val="91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4D24C7">
            <w:pPr>
              <w:ind w:left="180"/>
              <w:contextualSpacing/>
              <w:rPr>
                <w:rFonts w:cs="B Zar"/>
                <w:b/>
                <w:bCs/>
                <w:spacing w:val="-4"/>
                <w:sz w:val="28"/>
                <w:szCs w:val="28"/>
                <w:rtl/>
              </w:rPr>
            </w:pPr>
            <w:r>
              <w:rPr>
                <w:rFonts w:cs="B Zar" w:hint="cs"/>
                <w:b/>
                <w:bCs/>
                <w:spacing w:val="-4"/>
                <w:sz w:val="28"/>
                <w:szCs w:val="28"/>
                <w:rtl/>
              </w:rPr>
              <w:t>1</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73B1A" w:rsidP="00D73B1A">
            <w:pPr>
              <w:rPr>
                <w:rFonts w:cs="B Nazanin"/>
              </w:rPr>
            </w:pPr>
            <w:r>
              <w:rPr>
                <w:rFonts w:cs="B Nazanin" w:hint="cs"/>
                <w:rtl/>
              </w:rPr>
              <w:t>پیگیری گزارشات مسئولین کمیته علمی آزمونهای دانشکده ها</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ابتدای آبان</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پایان نیمسال اول</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D73B1A" w:rsidP="004D24C7">
            <w:pPr>
              <w:jc w:val="center"/>
              <w:rPr>
                <w:rFonts w:cs="B Zar"/>
                <w:sz w:val="28"/>
                <w:szCs w:val="28"/>
                <w:rtl/>
              </w:rPr>
            </w:pPr>
            <w:r>
              <w:rPr>
                <w:rFonts w:cs="B Zar" w:hint="cs"/>
                <w:sz w:val="28"/>
                <w:szCs w:val="28"/>
                <w:rtl/>
              </w:rPr>
              <w:t>مکاتبات و تماسها</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D73B1A" w:rsidP="004D24C7">
            <w:pPr>
              <w:jc w:val="center"/>
              <w:rPr>
                <w:rFonts w:cs="B Zar"/>
                <w:sz w:val="28"/>
                <w:szCs w:val="28"/>
                <w:rtl/>
              </w:rPr>
            </w:pPr>
            <w:r>
              <w:rPr>
                <w:rFonts w:cs="B Zar" w:hint="cs"/>
                <w:sz w:val="28"/>
                <w:szCs w:val="28"/>
                <w:rtl/>
              </w:rPr>
              <w:t>مکاتبات</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311920" w:rsidRDefault="00556509" w:rsidP="004D24C7">
            <w:pPr>
              <w:jc w:val="center"/>
              <w:rPr>
                <w:rFonts w:cs="B Zar"/>
                <w:sz w:val="28"/>
                <w:szCs w:val="28"/>
                <w:rtl/>
              </w:rPr>
            </w:pPr>
          </w:p>
        </w:tc>
      </w:tr>
      <w:tr w:rsidR="00556509" w:rsidRPr="000B2A15" w:rsidTr="00D73B1A">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4D24C7">
            <w:pPr>
              <w:ind w:left="180"/>
              <w:contextualSpacing/>
              <w:rPr>
                <w:rFonts w:cs="B Zar"/>
                <w:b/>
                <w:bCs/>
                <w:spacing w:val="-4"/>
                <w:sz w:val="28"/>
                <w:szCs w:val="28"/>
                <w:rtl/>
              </w:rPr>
            </w:pPr>
            <w:r>
              <w:rPr>
                <w:rFonts w:cs="B Zar" w:hint="cs"/>
                <w:b/>
                <w:bCs/>
                <w:spacing w:val="-4"/>
                <w:sz w:val="28"/>
                <w:szCs w:val="28"/>
                <w:rtl/>
              </w:rPr>
              <w:t>2</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73B1A" w:rsidP="00D73B1A">
            <w:pPr>
              <w:rPr>
                <w:rFonts w:cs="B Nazanin"/>
              </w:rPr>
            </w:pPr>
            <w:r>
              <w:rPr>
                <w:rFonts w:cs="B Nazanin" w:hint="cs"/>
                <w:rtl/>
              </w:rPr>
              <w:t>جمعبندی نتایج و گزارشات دانشکده ها و تهیه گزارش نهایی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پایان نیمسال اول</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D73B1A" w:rsidP="004D24C7">
            <w:pPr>
              <w:jc w:val="center"/>
              <w:rPr>
                <w:rFonts w:cs="B Zar"/>
                <w:sz w:val="28"/>
                <w:szCs w:val="28"/>
                <w:rtl/>
              </w:rPr>
            </w:pPr>
            <w:r>
              <w:rPr>
                <w:rFonts w:cs="B Zar" w:hint="cs"/>
                <w:sz w:val="28"/>
                <w:szCs w:val="28"/>
                <w:rtl/>
              </w:rPr>
              <w:t>تهیه گزارش</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D73B1A" w:rsidP="004D24C7">
            <w:pPr>
              <w:jc w:val="center"/>
              <w:rPr>
                <w:rFonts w:cs="B Zar"/>
                <w:sz w:val="28"/>
                <w:szCs w:val="28"/>
                <w:rtl/>
              </w:rPr>
            </w:pPr>
            <w:r>
              <w:rPr>
                <w:rFonts w:cs="B Zar" w:hint="cs"/>
                <w:sz w:val="28"/>
                <w:szCs w:val="28"/>
                <w:rtl/>
              </w:rPr>
              <w:t>گزارش</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311920" w:rsidRDefault="00556509" w:rsidP="004D24C7">
            <w:pPr>
              <w:jc w:val="center"/>
              <w:rPr>
                <w:rFonts w:cs="B Zar"/>
                <w:sz w:val="28"/>
                <w:szCs w:val="28"/>
                <w:rtl/>
              </w:rPr>
            </w:pPr>
          </w:p>
        </w:tc>
      </w:tr>
      <w:tr w:rsidR="00556509" w:rsidRPr="000B2A15" w:rsidTr="00D73B1A">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4D24C7">
            <w:pPr>
              <w:ind w:left="180"/>
              <w:contextualSpacing/>
              <w:rPr>
                <w:rFonts w:cs="B Zar"/>
                <w:b/>
                <w:bCs/>
                <w:spacing w:val="-4"/>
                <w:sz w:val="28"/>
                <w:szCs w:val="28"/>
                <w:rtl/>
              </w:rPr>
            </w:pPr>
            <w:r>
              <w:rPr>
                <w:rFonts w:cs="B Zar" w:hint="cs"/>
                <w:b/>
                <w:bCs/>
                <w:spacing w:val="-4"/>
                <w:sz w:val="28"/>
                <w:szCs w:val="28"/>
                <w:rtl/>
              </w:rPr>
              <w:t>3</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D73B1A" w:rsidP="00D73B1A">
            <w:pPr>
              <w:rPr>
                <w:rFonts w:cs="B Nazanin"/>
              </w:rPr>
            </w:pPr>
            <w:r>
              <w:rPr>
                <w:rFonts w:cs="B Nazanin" w:hint="cs"/>
                <w:rtl/>
              </w:rPr>
              <w:t>ارائه گزارش در کمیته ارتقاء آزمونهای دانشگاه</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خانم دکتر یمانی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نیمه بهمن</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D73B1A" w:rsidP="004D24C7">
            <w:pPr>
              <w:jc w:val="center"/>
              <w:rPr>
                <w:rFonts w:cs="B Nazanin"/>
                <w:rtl/>
              </w:rPr>
            </w:pPr>
            <w:r>
              <w:rPr>
                <w:rFonts w:cs="B Nazanin" w:hint="cs"/>
                <w:rtl/>
              </w:rPr>
              <w:t>پایان بهمن</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C1540E" w:rsidP="004D24C7">
            <w:pPr>
              <w:jc w:val="center"/>
              <w:rPr>
                <w:rFonts w:cs="B Zar"/>
                <w:sz w:val="28"/>
                <w:szCs w:val="28"/>
                <w:rtl/>
              </w:rPr>
            </w:pPr>
            <w:r>
              <w:rPr>
                <w:rFonts w:cs="B Zar" w:hint="cs"/>
                <w:sz w:val="28"/>
                <w:szCs w:val="28"/>
                <w:rtl/>
              </w:rPr>
              <w:t>درج در صورتجلسه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C1540E" w:rsidP="004D24C7">
            <w:pPr>
              <w:jc w:val="center"/>
              <w:rPr>
                <w:rFonts w:cs="B Zar"/>
                <w:sz w:val="28"/>
                <w:szCs w:val="28"/>
                <w:rtl/>
              </w:rPr>
            </w:pPr>
            <w:r>
              <w:rPr>
                <w:rFonts w:cs="B Zar" w:hint="cs"/>
                <w:sz w:val="28"/>
                <w:szCs w:val="28"/>
                <w:rtl/>
              </w:rPr>
              <w:t>مصوبه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311920" w:rsidRDefault="00556509" w:rsidP="004D24C7">
            <w:pPr>
              <w:jc w:val="center"/>
              <w:rPr>
                <w:rFonts w:cs="B Zar"/>
                <w:sz w:val="28"/>
                <w:szCs w:val="28"/>
                <w:rtl/>
              </w:rPr>
            </w:pPr>
          </w:p>
        </w:tc>
      </w:tr>
      <w:tr w:rsidR="00556509" w:rsidRPr="000B2A15" w:rsidTr="00D73B1A">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4D24C7">
            <w:pPr>
              <w:ind w:left="180"/>
              <w:contextualSpacing/>
              <w:rPr>
                <w:rFonts w:cs="B Zar"/>
                <w:b/>
                <w:bCs/>
                <w:spacing w:val="-4"/>
                <w:sz w:val="28"/>
                <w:szCs w:val="28"/>
                <w:rtl/>
              </w:rPr>
            </w:pPr>
            <w:r>
              <w:rPr>
                <w:rFonts w:cs="B Zar" w:hint="cs"/>
                <w:b/>
                <w:bCs/>
                <w:spacing w:val="-4"/>
                <w:sz w:val="28"/>
                <w:szCs w:val="28"/>
                <w:rtl/>
              </w:rPr>
              <w:t>4</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D73B1A">
            <w:pPr>
              <w:rPr>
                <w:rFonts w:cs="B Nazanin"/>
                <w:rtl/>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4D24C7">
            <w:pPr>
              <w:jc w:val="center"/>
              <w:rPr>
                <w:rFonts w:cs="B Nazanin"/>
                <w:rtl/>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4D24C7">
            <w:pPr>
              <w:jc w:val="center"/>
              <w:rPr>
                <w:rFonts w:cs="B Nazanin"/>
                <w:rtl/>
              </w:rPr>
            </w:pP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556509" w:rsidP="004D24C7">
            <w:pPr>
              <w:jc w:val="center"/>
              <w:rPr>
                <w:rFonts w:cs="B Nazanin"/>
                <w:rtl/>
              </w:rPr>
            </w:pP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556509" w:rsidP="004D24C7">
            <w:pPr>
              <w:jc w:val="center"/>
              <w:rPr>
                <w:rFonts w:cs="B Zar"/>
                <w:sz w:val="28"/>
                <w:szCs w:val="28"/>
                <w:rtl/>
              </w:rPr>
            </w:pP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311920" w:rsidRDefault="00556509" w:rsidP="004D24C7">
            <w:pPr>
              <w:jc w:val="center"/>
              <w:rPr>
                <w:rFonts w:cs="B Zar"/>
                <w:sz w:val="28"/>
                <w:szCs w:val="28"/>
                <w:rtl/>
              </w:rPr>
            </w:pP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311920" w:rsidRDefault="00556509" w:rsidP="004D24C7">
            <w:pPr>
              <w:jc w:val="center"/>
              <w:rPr>
                <w:rFonts w:cs="B Zar"/>
                <w:sz w:val="28"/>
                <w:szCs w:val="28"/>
                <w:rtl/>
              </w:rPr>
            </w:pPr>
          </w:p>
        </w:tc>
      </w:tr>
    </w:tbl>
    <w:p w:rsidR="00B13133" w:rsidRDefault="00B13133">
      <w:pPr>
        <w:rPr>
          <w:rtl/>
        </w:rPr>
      </w:pPr>
    </w:p>
    <w:p w:rsidR="006A22F9" w:rsidRDefault="006A22F9">
      <w:pPr>
        <w:rPr>
          <w:rtl/>
        </w:rPr>
      </w:pPr>
    </w:p>
    <w:p w:rsidR="006A22F9" w:rsidRDefault="006A22F9">
      <w:pPr>
        <w:rPr>
          <w:rtl/>
        </w:rPr>
      </w:pPr>
    </w:p>
    <w:p w:rsidR="006A22F9" w:rsidRDefault="006A22F9">
      <w:pPr>
        <w:rPr>
          <w:rtl/>
        </w:rPr>
      </w:pPr>
    </w:p>
    <w:p w:rsidR="006A22F9" w:rsidRDefault="006A22F9">
      <w:pPr>
        <w:rPr>
          <w:rtl/>
        </w:rPr>
      </w:pPr>
    </w:p>
    <w:p w:rsidR="006A22F9" w:rsidRDefault="006A22F9">
      <w:pPr>
        <w:rPr>
          <w:rtl/>
        </w:rPr>
      </w:pPr>
    </w:p>
    <w:p w:rsidR="006A22F9" w:rsidRDefault="006A22F9">
      <w:pPr>
        <w:rPr>
          <w:rtl/>
        </w:rPr>
      </w:pPr>
    </w:p>
    <w:tbl>
      <w:tblPr>
        <w:tblStyle w:val="TableGrid1"/>
        <w:bidiVisual/>
        <w:tblW w:w="14041"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tblPr>
      <w:tblGrid>
        <w:gridCol w:w="720"/>
        <w:gridCol w:w="5200"/>
        <w:gridCol w:w="1559"/>
        <w:gridCol w:w="1559"/>
        <w:gridCol w:w="1418"/>
        <w:gridCol w:w="1276"/>
        <w:gridCol w:w="1092"/>
        <w:gridCol w:w="1217"/>
      </w:tblGrid>
      <w:tr w:rsidR="006A22F9" w:rsidRPr="000B2A15" w:rsidTr="004D24C7">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6A22F9" w:rsidRPr="00B13133" w:rsidRDefault="006A22F9" w:rsidP="004D24C7">
            <w:pPr>
              <w:ind w:left="360"/>
              <w:rPr>
                <w:rFonts w:cs="B Nazanin"/>
                <w:rtl/>
              </w:rPr>
            </w:pPr>
            <w:r>
              <w:rPr>
                <w:rtl/>
              </w:rPr>
              <w:br w:type="page"/>
            </w:r>
            <w:r w:rsidRPr="00B13133">
              <w:rPr>
                <w:rFonts w:cs="B Zar" w:hint="cs"/>
                <w:b/>
                <w:bCs/>
                <w:spacing w:val="-4"/>
                <w:sz w:val="28"/>
                <w:szCs w:val="28"/>
                <w:rtl/>
              </w:rPr>
              <w:t xml:space="preserve">هدف کلی: </w:t>
            </w:r>
            <w:r w:rsidRPr="00B13133">
              <w:rPr>
                <w:rFonts w:cs="B Nazanin" w:hint="cs"/>
                <w:rtl/>
              </w:rPr>
              <w:t xml:space="preserve"> </w:t>
            </w:r>
            <w:r w:rsidRPr="00B13133">
              <w:rPr>
                <w:rFonts w:cs="Nazanin" w:hint="cs"/>
                <w:rtl/>
              </w:rPr>
              <w:t>پياده سازي ارزيابي نظام مند در ارزيابي دانشجويان</w:t>
            </w:r>
            <w:r w:rsidRPr="00B13133">
              <w:rPr>
                <w:rFonts w:cs="B Nazanin" w:hint="cs"/>
                <w:rtl/>
              </w:rPr>
              <w:t xml:space="preserve"> </w:t>
            </w:r>
          </w:p>
        </w:tc>
      </w:tr>
      <w:tr w:rsidR="006A22F9" w:rsidRPr="000B2A15" w:rsidTr="004D24C7">
        <w:trPr>
          <w:trHeight w:val="567"/>
          <w:jc w:val="center"/>
        </w:trPr>
        <w:tc>
          <w:tcPr>
            <w:tcW w:w="14041" w:type="dxa"/>
            <w:gridSpan w:val="8"/>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95B3D7" w:themeFill="accent1" w:themeFillTint="99"/>
            <w:vAlign w:val="center"/>
          </w:tcPr>
          <w:p w:rsidR="006A22F9" w:rsidRPr="00A75ED8" w:rsidRDefault="006A22F9" w:rsidP="00556509">
            <w:pPr>
              <w:ind w:left="360"/>
              <w:rPr>
                <w:rFonts w:cs="B Nazanin"/>
                <w:rtl/>
              </w:rPr>
            </w:pPr>
            <w:r>
              <w:rPr>
                <w:rtl/>
              </w:rPr>
              <w:br w:type="page"/>
            </w:r>
            <w:r w:rsidRPr="00A75ED8">
              <w:rPr>
                <w:rFonts w:cs="B Zar"/>
                <w:b/>
                <w:bCs/>
                <w:spacing w:val="-4"/>
                <w:sz w:val="28"/>
                <w:szCs w:val="28"/>
                <w:rtl/>
              </w:rPr>
              <w:t>هدف اخت</w:t>
            </w:r>
            <w:r w:rsidRPr="00A75ED8">
              <w:rPr>
                <w:rFonts w:cs="B Zar" w:hint="cs"/>
                <w:b/>
                <w:bCs/>
                <w:spacing w:val="-4"/>
                <w:sz w:val="28"/>
                <w:szCs w:val="28"/>
                <w:rtl/>
              </w:rPr>
              <w:t>صاصی:</w:t>
            </w:r>
            <w:r w:rsidRPr="00A75ED8">
              <w:rPr>
                <w:rFonts w:cs="B Nazanin" w:hint="cs"/>
                <w:b/>
                <w:bCs/>
                <w:rtl/>
              </w:rPr>
              <w:t xml:space="preserve"> </w:t>
            </w:r>
            <w:r w:rsidR="00556509" w:rsidRPr="00317188">
              <w:rPr>
                <w:rFonts w:cs="B Nazanin" w:hint="cs"/>
                <w:rtl/>
              </w:rPr>
              <w:t>بازنگری و تدوین نظام جدید ارزیابی تا پایان اسفند 1400</w:t>
            </w:r>
          </w:p>
        </w:tc>
      </w:tr>
      <w:tr w:rsidR="006A22F9" w:rsidRPr="000B2A15" w:rsidTr="004D24C7">
        <w:trPr>
          <w:trHeight w:val="850"/>
          <w:jc w:val="center"/>
        </w:trPr>
        <w:tc>
          <w:tcPr>
            <w:tcW w:w="720" w:type="dxa"/>
            <w:tcBorders>
              <w:top w:val="single" w:sz="18" w:space="0" w:color="1F497D" w:themeColor="text2"/>
              <w:left w:val="single" w:sz="18"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10"/>
                <w:sz w:val="24"/>
                <w:szCs w:val="24"/>
                <w:rtl/>
              </w:rPr>
            </w:pPr>
            <w:r w:rsidRPr="000B2A15">
              <w:rPr>
                <w:rFonts w:cs="B Zar" w:hint="cs"/>
                <w:b/>
                <w:bCs/>
                <w:spacing w:val="-10"/>
                <w:sz w:val="24"/>
                <w:szCs w:val="24"/>
                <w:rtl/>
              </w:rPr>
              <w:t>ردیف</w:t>
            </w:r>
          </w:p>
        </w:tc>
        <w:tc>
          <w:tcPr>
            <w:tcW w:w="5200"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sidRPr="000B2A15">
              <w:rPr>
                <w:rFonts w:cs="B Zar" w:hint="cs"/>
                <w:b/>
                <w:bCs/>
                <w:spacing w:val="-4"/>
                <w:sz w:val="24"/>
                <w:szCs w:val="24"/>
                <w:rtl/>
              </w:rPr>
              <w:t>شرح فعالیت</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sidRPr="000B2A15">
              <w:rPr>
                <w:rFonts w:cs="B Zar" w:hint="cs"/>
                <w:b/>
                <w:bCs/>
                <w:spacing w:val="-4"/>
                <w:sz w:val="24"/>
                <w:szCs w:val="24"/>
                <w:rtl/>
              </w:rPr>
              <w:t>مسئول اجرا</w:t>
            </w:r>
          </w:p>
        </w:tc>
        <w:tc>
          <w:tcPr>
            <w:tcW w:w="1559"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sidRPr="000B2A15">
              <w:rPr>
                <w:rFonts w:cs="B Zar" w:hint="cs"/>
                <w:b/>
                <w:bCs/>
                <w:spacing w:val="-4"/>
                <w:sz w:val="24"/>
                <w:szCs w:val="24"/>
                <w:rtl/>
              </w:rPr>
              <w:t>زمان شروع</w:t>
            </w:r>
          </w:p>
        </w:tc>
        <w:tc>
          <w:tcPr>
            <w:tcW w:w="1418" w:type="dxa"/>
            <w:tcBorders>
              <w:top w:val="single" w:sz="18" w:space="0" w:color="1F497D" w:themeColor="text2"/>
              <w:left w:val="single" w:sz="4" w:space="0" w:color="1F497D" w:themeColor="text2"/>
              <w:bottom w:val="single" w:sz="18" w:space="0" w:color="1F497D" w:themeColor="text2"/>
              <w:right w:val="single" w:sz="4"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sidRPr="000B2A15">
              <w:rPr>
                <w:rFonts w:cs="B Zar" w:hint="cs"/>
                <w:b/>
                <w:bCs/>
                <w:spacing w:val="-4"/>
                <w:sz w:val="24"/>
                <w:szCs w:val="24"/>
                <w:rtl/>
              </w:rPr>
              <w:t>زمان پایان</w:t>
            </w:r>
          </w:p>
        </w:tc>
        <w:tc>
          <w:tcPr>
            <w:tcW w:w="1276"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Pr>
                <w:rFonts w:cs="B Zar" w:hint="cs"/>
                <w:b/>
                <w:bCs/>
                <w:spacing w:val="-4"/>
                <w:sz w:val="24"/>
                <w:szCs w:val="24"/>
                <w:rtl/>
              </w:rPr>
              <w:t>روش پایش</w:t>
            </w:r>
          </w:p>
        </w:tc>
        <w:tc>
          <w:tcPr>
            <w:tcW w:w="1092" w:type="dxa"/>
            <w:tcBorders>
              <w:top w:val="single" w:sz="18" w:space="0" w:color="1F497D" w:themeColor="text2"/>
              <w:left w:val="single" w:sz="4" w:space="0" w:color="1F497D" w:themeColor="text2"/>
              <w:bottom w:val="single" w:sz="18" w:space="0" w:color="1F497D" w:themeColor="text2"/>
              <w:right w:val="single" w:sz="4" w:space="0" w:color="auto"/>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sidRPr="000B2A15">
              <w:rPr>
                <w:rFonts w:cs="B Zar" w:hint="cs"/>
                <w:b/>
                <w:bCs/>
                <w:spacing w:val="-4"/>
                <w:sz w:val="24"/>
                <w:szCs w:val="24"/>
                <w:rtl/>
              </w:rPr>
              <w:t>شاخص پایش</w:t>
            </w:r>
            <w:r>
              <w:rPr>
                <w:rFonts w:cs="B Zar" w:hint="cs"/>
                <w:b/>
                <w:bCs/>
                <w:spacing w:val="-4"/>
                <w:sz w:val="24"/>
                <w:szCs w:val="24"/>
                <w:rtl/>
              </w:rPr>
              <w:t xml:space="preserve"> </w:t>
            </w:r>
          </w:p>
        </w:tc>
        <w:tc>
          <w:tcPr>
            <w:tcW w:w="1217" w:type="dxa"/>
            <w:tcBorders>
              <w:top w:val="single" w:sz="18" w:space="0" w:color="1F497D" w:themeColor="text2"/>
              <w:left w:val="single" w:sz="4" w:space="0" w:color="auto"/>
              <w:bottom w:val="single" w:sz="18" w:space="0" w:color="1F497D" w:themeColor="text2"/>
              <w:right w:val="single" w:sz="18" w:space="0" w:color="1F497D" w:themeColor="text2"/>
            </w:tcBorders>
            <w:shd w:val="clear" w:color="auto" w:fill="DBE5F1" w:themeFill="accent1" w:themeFillTint="33"/>
            <w:vAlign w:val="center"/>
          </w:tcPr>
          <w:p w:rsidR="006A22F9" w:rsidRPr="000B2A15" w:rsidRDefault="006A22F9" w:rsidP="004D24C7">
            <w:pPr>
              <w:jc w:val="center"/>
              <w:rPr>
                <w:rFonts w:cs="B Zar"/>
                <w:b/>
                <w:bCs/>
                <w:spacing w:val="-4"/>
                <w:sz w:val="24"/>
                <w:szCs w:val="24"/>
                <w:rtl/>
              </w:rPr>
            </w:pPr>
            <w:r>
              <w:rPr>
                <w:rFonts w:cs="B Zar" w:hint="cs"/>
                <w:b/>
                <w:bCs/>
                <w:spacing w:val="-4"/>
                <w:sz w:val="24"/>
                <w:szCs w:val="24"/>
                <w:rtl/>
              </w:rPr>
              <w:t>ملاحظات</w:t>
            </w:r>
          </w:p>
        </w:tc>
      </w:tr>
      <w:tr w:rsidR="00556509" w:rsidRPr="000B2A15" w:rsidTr="00C1540E">
        <w:trPr>
          <w:trHeight w:val="917"/>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556509" w:rsidRPr="000B2A15" w:rsidRDefault="00556509" w:rsidP="004D24C7">
            <w:pPr>
              <w:ind w:left="180"/>
              <w:contextualSpacing/>
              <w:rPr>
                <w:rFonts w:cs="B Zar"/>
                <w:b/>
                <w:bCs/>
                <w:spacing w:val="-4"/>
                <w:sz w:val="28"/>
                <w:szCs w:val="28"/>
                <w:rtl/>
              </w:rPr>
            </w:pPr>
            <w:r>
              <w:rPr>
                <w:rFonts w:cs="B Zar" w:hint="cs"/>
                <w:b/>
                <w:bCs/>
                <w:spacing w:val="-4"/>
                <w:sz w:val="28"/>
                <w:szCs w:val="28"/>
                <w:rtl/>
              </w:rPr>
              <w:t>1</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Pr="00317188" w:rsidRDefault="00C1540E" w:rsidP="00C1540E">
            <w:pPr>
              <w:rPr>
                <w:rFonts w:cs="B Nazanin"/>
              </w:rPr>
            </w:pPr>
            <w:r>
              <w:rPr>
                <w:rFonts w:cs="B Nazanin" w:hint="cs"/>
                <w:rtl/>
              </w:rPr>
              <w:t xml:space="preserve">جمعبندی نظرات کمیته ارتقاء آزمونها </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C1540E"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C1540E" w:rsidP="004D24C7">
            <w:pPr>
              <w:jc w:val="center"/>
              <w:rPr>
                <w:rFonts w:cs="B Nazanin"/>
                <w:rtl/>
              </w:rPr>
            </w:pPr>
            <w:r>
              <w:rPr>
                <w:rFonts w:cs="B Nazanin" w:hint="cs"/>
                <w:rtl/>
              </w:rPr>
              <w:t>پایان بهمن</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556509" w:rsidRDefault="00C1540E" w:rsidP="004D24C7">
            <w:pPr>
              <w:jc w:val="center"/>
              <w:rPr>
                <w:rFonts w:cs="B Nazanin"/>
                <w:rtl/>
              </w:rPr>
            </w:pPr>
            <w:r>
              <w:rPr>
                <w:rFonts w:cs="B Nazanin" w:hint="cs"/>
                <w:rtl/>
              </w:rPr>
              <w:t>-</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C1540E" w:rsidRDefault="00C1540E" w:rsidP="00C1540E">
            <w:pPr>
              <w:rPr>
                <w:rFonts w:cs="B Nazanin"/>
                <w:rtl/>
              </w:rPr>
            </w:pPr>
            <w:r w:rsidRPr="00C1540E">
              <w:rPr>
                <w:rFonts w:cs="B Nazanin" w:hint="cs"/>
                <w:rtl/>
              </w:rPr>
              <w:t>گزارش دهی به مدیریت</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556509" w:rsidRPr="00C1540E" w:rsidRDefault="00C1540E" w:rsidP="00C1540E">
            <w:pPr>
              <w:rPr>
                <w:rFonts w:cs="B Nazanin"/>
                <w:rtl/>
              </w:rPr>
            </w:pPr>
            <w:r w:rsidRPr="00C1540E">
              <w:rPr>
                <w:rFonts w:cs="B Nazanin" w:hint="cs"/>
                <w:rtl/>
              </w:rPr>
              <w:t>گزارش</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556509" w:rsidRPr="00C1540E" w:rsidRDefault="00556509" w:rsidP="00C1540E">
            <w:pPr>
              <w:rPr>
                <w:rFonts w:cs="B Nazanin"/>
                <w:rtl/>
              </w:rPr>
            </w:pPr>
          </w:p>
        </w:tc>
      </w:tr>
      <w:tr w:rsidR="00C1540E" w:rsidRPr="000B2A15" w:rsidTr="00C1540E">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C1540E" w:rsidRPr="000B2A15" w:rsidRDefault="00C1540E" w:rsidP="004D24C7">
            <w:pPr>
              <w:ind w:left="180"/>
              <w:contextualSpacing/>
              <w:rPr>
                <w:rFonts w:cs="B Zar"/>
                <w:b/>
                <w:bCs/>
                <w:spacing w:val="-4"/>
                <w:sz w:val="28"/>
                <w:szCs w:val="28"/>
                <w:rtl/>
              </w:rPr>
            </w:pPr>
            <w:r>
              <w:rPr>
                <w:rFonts w:cs="B Zar" w:hint="cs"/>
                <w:b/>
                <w:bCs/>
                <w:spacing w:val="-4"/>
                <w:sz w:val="28"/>
                <w:szCs w:val="28"/>
                <w:rtl/>
              </w:rPr>
              <w:t>2</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Pr="00317188" w:rsidRDefault="00C1540E" w:rsidP="00C1540E">
            <w:pPr>
              <w:rPr>
                <w:rFonts w:cs="B Nazanin"/>
              </w:rPr>
            </w:pPr>
            <w:r>
              <w:rPr>
                <w:rFonts w:cs="B Nazanin" w:hint="cs"/>
                <w:rtl/>
              </w:rPr>
              <w:t>تهیه پیش نویس بازنگری ن.ج.ا</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485141">
            <w:pPr>
              <w:jc w:val="center"/>
              <w:rPr>
                <w:rFonts w:cs="B Nazanin"/>
                <w:rtl/>
              </w:rPr>
            </w:pPr>
            <w:r>
              <w:rPr>
                <w:rFonts w:cs="B Nazanin" w:hint="cs"/>
                <w:rtl/>
              </w:rPr>
              <w:t>پایان بهمن</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485141">
            <w:pPr>
              <w:jc w:val="center"/>
              <w:rPr>
                <w:rFonts w:cs="B Nazanin"/>
                <w:rtl/>
              </w:rPr>
            </w:pPr>
            <w:r>
              <w:rPr>
                <w:rFonts w:cs="B Nazanin" w:hint="cs"/>
                <w:rtl/>
              </w:rPr>
              <w:t>-</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485141">
            <w:pPr>
              <w:rPr>
                <w:rFonts w:cs="B Nazanin"/>
                <w:rtl/>
              </w:rPr>
            </w:pPr>
            <w:r w:rsidRPr="00C1540E">
              <w:rPr>
                <w:rFonts w:cs="B Nazanin" w:hint="cs"/>
                <w:rtl/>
              </w:rPr>
              <w:t>گزارش دهی به مدیریت</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485141">
            <w:pPr>
              <w:rPr>
                <w:rFonts w:cs="B Nazanin"/>
                <w:rtl/>
              </w:rPr>
            </w:pPr>
            <w:r w:rsidRPr="00C1540E">
              <w:rPr>
                <w:rFonts w:cs="B Nazanin" w:hint="cs"/>
                <w:rtl/>
              </w:rPr>
              <w:t>گزارش</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C1540E" w:rsidRPr="00311920" w:rsidRDefault="00C1540E" w:rsidP="004D24C7">
            <w:pPr>
              <w:jc w:val="center"/>
              <w:rPr>
                <w:rFonts w:cs="B Zar"/>
                <w:sz w:val="28"/>
                <w:szCs w:val="28"/>
                <w:rtl/>
              </w:rPr>
            </w:pPr>
          </w:p>
        </w:tc>
      </w:tr>
      <w:tr w:rsidR="00C1540E" w:rsidRPr="000B2A15" w:rsidTr="00C1540E">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C1540E" w:rsidRPr="000B2A15" w:rsidRDefault="00C1540E" w:rsidP="004D24C7">
            <w:pPr>
              <w:ind w:left="180"/>
              <w:contextualSpacing/>
              <w:rPr>
                <w:rFonts w:cs="B Zar"/>
                <w:b/>
                <w:bCs/>
                <w:spacing w:val="-4"/>
                <w:sz w:val="28"/>
                <w:szCs w:val="28"/>
                <w:rtl/>
              </w:rPr>
            </w:pPr>
            <w:r>
              <w:rPr>
                <w:rFonts w:cs="B Zar" w:hint="cs"/>
                <w:b/>
                <w:bCs/>
                <w:spacing w:val="-4"/>
                <w:sz w:val="28"/>
                <w:szCs w:val="28"/>
                <w:rtl/>
              </w:rPr>
              <w:t>3</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Pr="00317188" w:rsidRDefault="00C1540E" w:rsidP="00C1540E">
            <w:pPr>
              <w:rPr>
                <w:rFonts w:cs="B Nazanin"/>
              </w:rPr>
            </w:pPr>
            <w:r>
              <w:rPr>
                <w:rFonts w:cs="B Nazanin" w:hint="cs"/>
                <w:rtl/>
              </w:rPr>
              <w:t>ارائه پیش نویس در کمیته ارتقاء آزمونهای دانشگاه</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C0136B">
            <w:pPr>
              <w:jc w:val="center"/>
              <w:rPr>
                <w:rFonts w:cs="B Nazanin"/>
                <w:rtl/>
              </w:rPr>
            </w:pPr>
            <w:r>
              <w:rPr>
                <w:rFonts w:cs="B Nazanin" w:hint="cs"/>
                <w:rtl/>
              </w:rPr>
              <w:t>خانم دکتر یمانی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C1540E">
            <w:pPr>
              <w:rPr>
                <w:rFonts w:cs="B Nazanin"/>
                <w:rtl/>
              </w:rPr>
            </w:pPr>
            <w:r>
              <w:rPr>
                <w:rFonts w:cs="B Nazanin" w:hint="cs"/>
                <w:rtl/>
              </w:rPr>
              <w:t>ابتدای اسفند</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C1540E">
            <w:pPr>
              <w:rPr>
                <w:rFonts w:cs="B Nazanin"/>
                <w:rtl/>
              </w:rPr>
            </w:pPr>
            <w:r>
              <w:rPr>
                <w:rFonts w:cs="B Nazanin" w:hint="cs"/>
                <w:rtl/>
              </w:rPr>
              <w:t>نیمه اسفند</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C1540E">
            <w:pPr>
              <w:rPr>
                <w:rFonts w:cs="B Nazanin"/>
                <w:rtl/>
              </w:rPr>
            </w:pPr>
            <w:r w:rsidRPr="00C1540E">
              <w:rPr>
                <w:rFonts w:cs="B Nazanin" w:hint="cs"/>
                <w:rtl/>
              </w:rPr>
              <w:t>درج در صورتجلسه</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C1540E">
            <w:pPr>
              <w:rPr>
                <w:rFonts w:cs="B Nazanin"/>
                <w:rtl/>
              </w:rPr>
            </w:pPr>
            <w:r w:rsidRPr="00C1540E">
              <w:rPr>
                <w:rFonts w:cs="B Nazanin" w:hint="cs"/>
                <w:rtl/>
              </w:rPr>
              <w:t>مصوبه</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C1540E" w:rsidRPr="00311920" w:rsidRDefault="00C1540E" w:rsidP="004D24C7">
            <w:pPr>
              <w:jc w:val="center"/>
              <w:rPr>
                <w:rFonts w:cs="B Zar"/>
                <w:sz w:val="28"/>
                <w:szCs w:val="28"/>
                <w:rtl/>
              </w:rPr>
            </w:pPr>
          </w:p>
        </w:tc>
      </w:tr>
      <w:tr w:rsidR="00C1540E" w:rsidRPr="000B2A15" w:rsidTr="00C1540E">
        <w:trPr>
          <w:trHeight w:val="980"/>
          <w:jc w:val="center"/>
        </w:trPr>
        <w:tc>
          <w:tcPr>
            <w:tcW w:w="720" w:type="dxa"/>
            <w:tcBorders>
              <w:top w:val="single" w:sz="4" w:space="0" w:color="1F497D" w:themeColor="text2"/>
              <w:left w:val="single" w:sz="18" w:space="0" w:color="1F497D" w:themeColor="text2"/>
              <w:bottom w:val="single" w:sz="4" w:space="0" w:color="1F497D" w:themeColor="text2"/>
              <w:right w:val="single" w:sz="4" w:space="0" w:color="1F497D" w:themeColor="text2"/>
            </w:tcBorders>
            <w:vAlign w:val="center"/>
          </w:tcPr>
          <w:p w:rsidR="00C1540E" w:rsidRPr="000B2A15" w:rsidRDefault="00C1540E" w:rsidP="004D24C7">
            <w:pPr>
              <w:ind w:left="180"/>
              <w:contextualSpacing/>
              <w:rPr>
                <w:rFonts w:cs="B Zar"/>
                <w:b/>
                <w:bCs/>
                <w:spacing w:val="-4"/>
                <w:sz w:val="28"/>
                <w:szCs w:val="28"/>
                <w:rtl/>
              </w:rPr>
            </w:pPr>
            <w:r>
              <w:rPr>
                <w:rFonts w:cs="B Zar" w:hint="cs"/>
                <w:b/>
                <w:bCs/>
                <w:spacing w:val="-4"/>
                <w:sz w:val="28"/>
                <w:szCs w:val="28"/>
                <w:rtl/>
              </w:rPr>
              <w:t>4</w:t>
            </w:r>
          </w:p>
        </w:tc>
        <w:tc>
          <w:tcPr>
            <w:tcW w:w="520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Pr="006A22F9" w:rsidRDefault="00C1540E" w:rsidP="00C1540E">
            <w:pPr>
              <w:ind w:left="180"/>
              <w:rPr>
                <w:rFonts w:cs="B Nazanin"/>
                <w:rtl/>
              </w:rPr>
            </w:pPr>
            <w:r>
              <w:rPr>
                <w:rFonts w:cs="B Nazanin" w:hint="cs"/>
                <w:rtl/>
              </w:rPr>
              <w:t>اعمال اصلاحات در پیش نویس بازنگری ن.ج.ا</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4D24C7">
            <w:pPr>
              <w:jc w:val="center"/>
              <w:rPr>
                <w:rFonts w:cs="B Nazanin"/>
                <w:rtl/>
              </w:rPr>
            </w:pPr>
            <w:r>
              <w:rPr>
                <w:rFonts w:cs="B Nazanin" w:hint="cs"/>
                <w:rtl/>
              </w:rPr>
              <w:t>خانم دکتر امید</w:t>
            </w:r>
          </w:p>
          <w:p w:rsidR="00C1540E" w:rsidRDefault="00C1540E" w:rsidP="004D24C7">
            <w:pPr>
              <w:jc w:val="center"/>
              <w:rPr>
                <w:rFonts w:cs="B Nazanin"/>
                <w:rtl/>
              </w:rPr>
            </w:pPr>
            <w:r>
              <w:rPr>
                <w:rFonts w:cs="B Nazanin" w:hint="cs"/>
                <w:rtl/>
              </w:rPr>
              <w:t>دهقانی</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C1540E">
            <w:pPr>
              <w:rPr>
                <w:rFonts w:cs="B Nazanin"/>
                <w:rtl/>
              </w:rPr>
            </w:pPr>
            <w:r>
              <w:rPr>
                <w:rFonts w:cs="B Nazanin" w:hint="cs"/>
                <w:rtl/>
              </w:rPr>
              <w:t>نیمه اسفند</w:t>
            </w:r>
          </w:p>
        </w:tc>
        <w:tc>
          <w:tcPr>
            <w:tcW w:w="141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C1540E" w:rsidRDefault="00C1540E" w:rsidP="00C1540E">
            <w:pPr>
              <w:jc w:val="center"/>
              <w:rPr>
                <w:rFonts w:cs="B Nazanin"/>
                <w:rtl/>
              </w:rPr>
            </w:pPr>
            <w:r>
              <w:rPr>
                <w:rFonts w:cs="B Nazanin" w:hint="cs"/>
                <w:rtl/>
              </w:rPr>
              <w:t>پایان اسفند</w:t>
            </w:r>
          </w:p>
        </w:tc>
        <w:tc>
          <w:tcPr>
            <w:tcW w:w="1276"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60504E">
            <w:pPr>
              <w:rPr>
                <w:rFonts w:cs="B Nazanin"/>
                <w:rtl/>
              </w:rPr>
            </w:pPr>
            <w:r w:rsidRPr="00C1540E">
              <w:rPr>
                <w:rFonts w:cs="B Nazanin" w:hint="cs"/>
                <w:rtl/>
              </w:rPr>
              <w:t>گزارش دهی به مدیریت</w:t>
            </w:r>
          </w:p>
        </w:tc>
        <w:tc>
          <w:tcPr>
            <w:tcW w:w="1092" w:type="dxa"/>
            <w:tcBorders>
              <w:top w:val="single" w:sz="4" w:space="0" w:color="1F497D" w:themeColor="text2"/>
              <w:left w:val="single" w:sz="4" w:space="0" w:color="1F497D" w:themeColor="text2"/>
              <w:bottom w:val="single" w:sz="4" w:space="0" w:color="1F497D" w:themeColor="text2"/>
              <w:right w:val="single" w:sz="4" w:space="0" w:color="auto"/>
            </w:tcBorders>
            <w:shd w:val="clear" w:color="auto" w:fill="auto"/>
            <w:vAlign w:val="center"/>
          </w:tcPr>
          <w:p w:rsidR="00C1540E" w:rsidRPr="00C1540E" w:rsidRDefault="00C1540E" w:rsidP="0060504E">
            <w:pPr>
              <w:rPr>
                <w:rFonts w:cs="B Nazanin"/>
                <w:rtl/>
              </w:rPr>
            </w:pPr>
            <w:r w:rsidRPr="00C1540E">
              <w:rPr>
                <w:rFonts w:cs="B Nazanin" w:hint="cs"/>
                <w:rtl/>
              </w:rPr>
              <w:t>گزارش</w:t>
            </w:r>
          </w:p>
        </w:tc>
        <w:tc>
          <w:tcPr>
            <w:tcW w:w="1217" w:type="dxa"/>
            <w:tcBorders>
              <w:top w:val="single" w:sz="4" w:space="0" w:color="1F497D" w:themeColor="text2"/>
              <w:left w:val="single" w:sz="4" w:space="0" w:color="auto"/>
              <w:bottom w:val="single" w:sz="4" w:space="0" w:color="1F497D" w:themeColor="text2"/>
              <w:right w:val="single" w:sz="18" w:space="0" w:color="1F497D" w:themeColor="text2"/>
            </w:tcBorders>
            <w:shd w:val="clear" w:color="auto" w:fill="auto"/>
            <w:vAlign w:val="center"/>
          </w:tcPr>
          <w:p w:rsidR="00C1540E" w:rsidRPr="00311920" w:rsidRDefault="00C1540E" w:rsidP="004D24C7">
            <w:pPr>
              <w:jc w:val="center"/>
              <w:rPr>
                <w:rFonts w:cs="B Zar"/>
                <w:sz w:val="28"/>
                <w:szCs w:val="28"/>
                <w:rtl/>
              </w:rPr>
            </w:pPr>
          </w:p>
        </w:tc>
      </w:tr>
    </w:tbl>
    <w:p w:rsidR="006A22F9" w:rsidRDefault="006A22F9">
      <w:pPr>
        <w:rPr>
          <w:rtl/>
        </w:rPr>
      </w:pPr>
    </w:p>
    <w:p w:rsidR="00370565" w:rsidRDefault="00370565">
      <w:pPr>
        <w:rPr>
          <w:rtl/>
        </w:rPr>
      </w:pPr>
    </w:p>
    <w:p w:rsidR="00370565" w:rsidRDefault="00370565">
      <w:pPr>
        <w:rPr>
          <w:rtl/>
        </w:rPr>
      </w:pPr>
    </w:p>
    <w:p w:rsidR="00556509" w:rsidRDefault="00556509">
      <w:pPr>
        <w:rPr>
          <w:rtl/>
        </w:rPr>
      </w:pPr>
    </w:p>
    <w:p w:rsidR="00556509" w:rsidRDefault="00556509">
      <w:pPr>
        <w:rPr>
          <w:rtl/>
        </w:rPr>
      </w:pPr>
    </w:p>
    <w:sectPr w:rsidR="00556509" w:rsidSect="00D236D1">
      <w:footerReference w:type="default" r:id="rId14"/>
      <w:footerReference w:type="first" r:id="rId15"/>
      <w:pgSz w:w="16838" w:h="11906" w:orient="landscape" w:code="9"/>
      <w:pgMar w:top="1138" w:right="1440" w:bottom="806" w:left="1440"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98" w:rsidRDefault="00F75298" w:rsidP="00B964DE">
      <w:pPr>
        <w:spacing w:after="0" w:line="240" w:lineRule="auto"/>
      </w:pPr>
      <w:r>
        <w:separator/>
      </w:r>
    </w:p>
  </w:endnote>
  <w:endnote w:type="continuationSeparator" w:id="0">
    <w:p w:rsidR="00F75298" w:rsidRDefault="00F75298" w:rsidP="00B96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12647520"/>
      <w:docPartObj>
        <w:docPartGallery w:val="Page Numbers (Bottom of Page)"/>
        <w:docPartUnique/>
      </w:docPartObj>
    </w:sdtPr>
    <w:sdtEndPr>
      <w:rPr>
        <w:noProof/>
      </w:rPr>
    </w:sdtEndPr>
    <w:sdtContent>
      <w:p w:rsidR="00C16B9F" w:rsidRDefault="00C6630D">
        <w:pPr>
          <w:pStyle w:val="Footer"/>
          <w:jc w:val="center"/>
        </w:pPr>
        <w:r>
          <w:fldChar w:fldCharType="begin"/>
        </w:r>
        <w:r w:rsidR="00C16B9F">
          <w:instrText xml:space="preserve"> PAGE   \* MERGEFORMAT </w:instrText>
        </w:r>
        <w:r>
          <w:fldChar w:fldCharType="separate"/>
        </w:r>
        <w:r w:rsidR="00346B06">
          <w:rPr>
            <w:noProof/>
            <w:rtl/>
          </w:rPr>
          <w:t>13</w:t>
        </w:r>
        <w:r>
          <w:rPr>
            <w:noProof/>
          </w:rPr>
          <w:fldChar w:fldCharType="end"/>
        </w:r>
      </w:p>
    </w:sdtContent>
  </w:sdt>
  <w:p w:rsidR="00C16B9F" w:rsidRDefault="00C16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9F" w:rsidRDefault="00C16B9F" w:rsidP="003C409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98" w:rsidRDefault="00F75298" w:rsidP="00B964DE">
      <w:pPr>
        <w:spacing w:after="0" w:line="240" w:lineRule="auto"/>
      </w:pPr>
      <w:r>
        <w:separator/>
      </w:r>
    </w:p>
  </w:footnote>
  <w:footnote w:type="continuationSeparator" w:id="0">
    <w:p w:rsidR="00F75298" w:rsidRDefault="00F75298" w:rsidP="00B96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2248"/>
    <w:multiLevelType w:val="hybridMultilevel"/>
    <w:tmpl w:val="991EA7AC"/>
    <w:lvl w:ilvl="0" w:tplc="44AE405C">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57441"/>
    <w:multiLevelType w:val="hybridMultilevel"/>
    <w:tmpl w:val="7EA609B2"/>
    <w:lvl w:ilvl="0" w:tplc="348896BE">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97122"/>
    <w:multiLevelType w:val="hybridMultilevel"/>
    <w:tmpl w:val="06C29784"/>
    <w:lvl w:ilvl="0" w:tplc="CAE41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E0B55"/>
    <w:multiLevelType w:val="hybridMultilevel"/>
    <w:tmpl w:val="B6E4EB56"/>
    <w:lvl w:ilvl="0" w:tplc="4B545D4C">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8031A"/>
    <w:multiLevelType w:val="hybridMultilevel"/>
    <w:tmpl w:val="549EB84C"/>
    <w:lvl w:ilvl="0" w:tplc="4080026E">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785E0504"/>
    <w:multiLevelType w:val="hybridMultilevel"/>
    <w:tmpl w:val="1FA8B7F4"/>
    <w:lvl w:ilvl="0" w:tplc="BF86EE98">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C7409"/>
    <w:multiLevelType w:val="hybridMultilevel"/>
    <w:tmpl w:val="8F7889A6"/>
    <w:lvl w:ilvl="0" w:tplc="DF36C6B0">
      <w:start w:val="1"/>
      <w:numFmt w:val="decimal"/>
      <w:lvlText w:val="%1."/>
      <w:lvlJc w:val="left"/>
      <w:pPr>
        <w:ind w:left="5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41BB0"/>
    <w:rsid w:val="00000222"/>
    <w:rsid w:val="00005DC4"/>
    <w:rsid w:val="00007877"/>
    <w:rsid w:val="00015F98"/>
    <w:rsid w:val="0002010E"/>
    <w:rsid w:val="00025120"/>
    <w:rsid w:val="00030AA2"/>
    <w:rsid w:val="00032E77"/>
    <w:rsid w:val="00034321"/>
    <w:rsid w:val="00035772"/>
    <w:rsid w:val="00044594"/>
    <w:rsid w:val="000466C3"/>
    <w:rsid w:val="00055550"/>
    <w:rsid w:val="00067F6A"/>
    <w:rsid w:val="0007012D"/>
    <w:rsid w:val="00070DD9"/>
    <w:rsid w:val="00073E4F"/>
    <w:rsid w:val="00074A54"/>
    <w:rsid w:val="000778FB"/>
    <w:rsid w:val="0008634D"/>
    <w:rsid w:val="00086A0C"/>
    <w:rsid w:val="00090C03"/>
    <w:rsid w:val="00094007"/>
    <w:rsid w:val="000A1106"/>
    <w:rsid w:val="000A494B"/>
    <w:rsid w:val="000A70C1"/>
    <w:rsid w:val="000B068D"/>
    <w:rsid w:val="000B20C6"/>
    <w:rsid w:val="000B25DF"/>
    <w:rsid w:val="000B2A15"/>
    <w:rsid w:val="000C2283"/>
    <w:rsid w:val="000C5B4D"/>
    <w:rsid w:val="000C5D42"/>
    <w:rsid w:val="000D0BCF"/>
    <w:rsid w:val="000D2E62"/>
    <w:rsid w:val="000D4A41"/>
    <w:rsid w:val="000D703A"/>
    <w:rsid w:val="000E4B5D"/>
    <w:rsid w:val="000E4E24"/>
    <w:rsid w:val="000F0194"/>
    <w:rsid w:val="001026BF"/>
    <w:rsid w:val="00102994"/>
    <w:rsid w:val="001030D2"/>
    <w:rsid w:val="001066DE"/>
    <w:rsid w:val="0010675F"/>
    <w:rsid w:val="001068FC"/>
    <w:rsid w:val="00110092"/>
    <w:rsid w:val="00112AAB"/>
    <w:rsid w:val="001164EC"/>
    <w:rsid w:val="001255D8"/>
    <w:rsid w:val="00126E28"/>
    <w:rsid w:val="00134724"/>
    <w:rsid w:val="00135312"/>
    <w:rsid w:val="0013632F"/>
    <w:rsid w:val="001365FB"/>
    <w:rsid w:val="0013747A"/>
    <w:rsid w:val="00143490"/>
    <w:rsid w:val="001444EE"/>
    <w:rsid w:val="0015302E"/>
    <w:rsid w:val="0015434B"/>
    <w:rsid w:val="0015738A"/>
    <w:rsid w:val="001626D7"/>
    <w:rsid w:val="001667A7"/>
    <w:rsid w:val="00170ACA"/>
    <w:rsid w:val="00173EF1"/>
    <w:rsid w:val="00176684"/>
    <w:rsid w:val="00177A9D"/>
    <w:rsid w:val="00181720"/>
    <w:rsid w:val="00181B62"/>
    <w:rsid w:val="00182EA1"/>
    <w:rsid w:val="001832CC"/>
    <w:rsid w:val="001845C9"/>
    <w:rsid w:val="00190B8A"/>
    <w:rsid w:val="00194E3E"/>
    <w:rsid w:val="001972B5"/>
    <w:rsid w:val="001A23C4"/>
    <w:rsid w:val="001A4595"/>
    <w:rsid w:val="001A5C4D"/>
    <w:rsid w:val="001A69C4"/>
    <w:rsid w:val="001A7CF1"/>
    <w:rsid w:val="001B3B29"/>
    <w:rsid w:val="001C0831"/>
    <w:rsid w:val="001C2032"/>
    <w:rsid w:val="001D4E6A"/>
    <w:rsid w:val="001D5FFF"/>
    <w:rsid w:val="001E471D"/>
    <w:rsid w:val="001E5196"/>
    <w:rsid w:val="00200172"/>
    <w:rsid w:val="00203E80"/>
    <w:rsid w:val="002075A8"/>
    <w:rsid w:val="00207D81"/>
    <w:rsid w:val="00222541"/>
    <w:rsid w:val="00223654"/>
    <w:rsid w:val="00224C7A"/>
    <w:rsid w:val="00247CFB"/>
    <w:rsid w:val="00250941"/>
    <w:rsid w:val="00251E78"/>
    <w:rsid w:val="00273A85"/>
    <w:rsid w:val="00283274"/>
    <w:rsid w:val="0028793D"/>
    <w:rsid w:val="002970C5"/>
    <w:rsid w:val="002A05C9"/>
    <w:rsid w:val="002B263A"/>
    <w:rsid w:val="002B585B"/>
    <w:rsid w:val="002C2B23"/>
    <w:rsid w:val="002C7D49"/>
    <w:rsid w:val="002D6DCF"/>
    <w:rsid w:val="002E38CB"/>
    <w:rsid w:val="002E4D72"/>
    <w:rsid w:val="002E7617"/>
    <w:rsid w:val="002F0E71"/>
    <w:rsid w:val="002F210E"/>
    <w:rsid w:val="002F7762"/>
    <w:rsid w:val="00300B6D"/>
    <w:rsid w:val="00301802"/>
    <w:rsid w:val="00303AEF"/>
    <w:rsid w:val="00305271"/>
    <w:rsid w:val="00311920"/>
    <w:rsid w:val="00314F55"/>
    <w:rsid w:val="00316444"/>
    <w:rsid w:val="00325639"/>
    <w:rsid w:val="0033071D"/>
    <w:rsid w:val="00345990"/>
    <w:rsid w:val="00346B06"/>
    <w:rsid w:val="00353973"/>
    <w:rsid w:val="00361762"/>
    <w:rsid w:val="00363B63"/>
    <w:rsid w:val="003651D9"/>
    <w:rsid w:val="00370565"/>
    <w:rsid w:val="003731CC"/>
    <w:rsid w:val="00375937"/>
    <w:rsid w:val="00382D87"/>
    <w:rsid w:val="00383229"/>
    <w:rsid w:val="00383C81"/>
    <w:rsid w:val="003847DA"/>
    <w:rsid w:val="00386204"/>
    <w:rsid w:val="00392917"/>
    <w:rsid w:val="00393B92"/>
    <w:rsid w:val="003974CF"/>
    <w:rsid w:val="003A34AC"/>
    <w:rsid w:val="003A4FBE"/>
    <w:rsid w:val="003C3D11"/>
    <w:rsid w:val="003C409A"/>
    <w:rsid w:val="003C4270"/>
    <w:rsid w:val="003C6D1E"/>
    <w:rsid w:val="003D200E"/>
    <w:rsid w:val="003D4ED7"/>
    <w:rsid w:val="003D4ED8"/>
    <w:rsid w:val="003D599B"/>
    <w:rsid w:val="003D6B36"/>
    <w:rsid w:val="003E36BE"/>
    <w:rsid w:val="003E5154"/>
    <w:rsid w:val="003F3965"/>
    <w:rsid w:val="00404655"/>
    <w:rsid w:val="00406117"/>
    <w:rsid w:val="00407BA5"/>
    <w:rsid w:val="004130C1"/>
    <w:rsid w:val="00431A13"/>
    <w:rsid w:val="00435045"/>
    <w:rsid w:val="004432E3"/>
    <w:rsid w:val="004452DD"/>
    <w:rsid w:val="00446A51"/>
    <w:rsid w:val="00450533"/>
    <w:rsid w:val="00451C95"/>
    <w:rsid w:val="00454B7E"/>
    <w:rsid w:val="00460264"/>
    <w:rsid w:val="00461571"/>
    <w:rsid w:val="00464672"/>
    <w:rsid w:val="00466F95"/>
    <w:rsid w:val="00473C15"/>
    <w:rsid w:val="004774DB"/>
    <w:rsid w:val="004775DE"/>
    <w:rsid w:val="0048055E"/>
    <w:rsid w:val="004809F4"/>
    <w:rsid w:val="00485C39"/>
    <w:rsid w:val="00490C4D"/>
    <w:rsid w:val="00493B0E"/>
    <w:rsid w:val="00494406"/>
    <w:rsid w:val="00496C93"/>
    <w:rsid w:val="00497CD1"/>
    <w:rsid w:val="004A3099"/>
    <w:rsid w:val="004A453D"/>
    <w:rsid w:val="004A5129"/>
    <w:rsid w:val="004A722B"/>
    <w:rsid w:val="004B0F4F"/>
    <w:rsid w:val="004B189E"/>
    <w:rsid w:val="004B4A36"/>
    <w:rsid w:val="004B7201"/>
    <w:rsid w:val="004B79E9"/>
    <w:rsid w:val="004C5A90"/>
    <w:rsid w:val="004C5F41"/>
    <w:rsid w:val="004C7DCF"/>
    <w:rsid w:val="004D0A56"/>
    <w:rsid w:val="004D24C7"/>
    <w:rsid w:val="004E21C4"/>
    <w:rsid w:val="004E224F"/>
    <w:rsid w:val="004E750F"/>
    <w:rsid w:val="004F2589"/>
    <w:rsid w:val="004F57C0"/>
    <w:rsid w:val="005011A6"/>
    <w:rsid w:val="005012F9"/>
    <w:rsid w:val="00506CB8"/>
    <w:rsid w:val="00512750"/>
    <w:rsid w:val="0051639A"/>
    <w:rsid w:val="005169A2"/>
    <w:rsid w:val="00520BCD"/>
    <w:rsid w:val="00520F3C"/>
    <w:rsid w:val="0052152E"/>
    <w:rsid w:val="00526C45"/>
    <w:rsid w:val="005301E8"/>
    <w:rsid w:val="00530992"/>
    <w:rsid w:val="0053520D"/>
    <w:rsid w:val="00540F3F"/>
    <w:rsid w:val="00542AC8"/>
    <w:rsid w:val="00547E5A"/>
    <w:rsid w:val="005500CC"/>
    <w:rsid w:val="00550F7D"/>
    <w:rsid w:val="00556509"/>
    <w:rsid w:val="00566A09"/>
    <w:rsid w:val="00571385"/>
    <w:rsid w:val="005713D9"/>
    <w:rsid w:val="00571768"/>
    <w:rsid w:val="00572AB0"/>
    <w:rsid w:val="00576407"/>
    <w:rsid w:val="0058242B"/>
    <w:rsid w:val="00582471"/>
    <w:rsid w:val="005858BA"/>
    <w:rsid w:val="005965F4"/>
    <w:rsid w:val="00596746"/>
    <w:rsid w:val="00596861"/>
    <w:rsid w:val="005A4A9E"/>
    <w:rsid w:val="005B16AF"/>
    <w:rsid w:val="005B31BB"/>
    <w:rsid w:val="005B4A9B"/>
    <w:rsid w:val="005B7622"/>
    <w:rsid w:val="005C02D7"/>
    <w:rsid w:val="005C189E"/>
    <w:rsid w:val="005C291D"/>
    <w:rsid w:val="005C30C2"/>
    <w:rsid w:val="005D270B"/>
    <w:rsid w:val="005D34AF"/>
    <w:rsid w:val="005E269A"/>
    <w:rsid w:val="005F024F"/>
    <w:rsid w:val="005F0400"/>
    <w:rsid w:val="005F4178"/>
    <w:rsid w:val="006024D7"/>
    <w:rsid w:val="006045F0"/>
    <w:rsid w:val="00612EC7"/>
    <w:rsid w:val="0061350F"/>
    <w:rsid w:val="00621523"/>
    <w:rsid w:val="00622355"/>
    <w:rsid w:val="00625172"/>
    <w:rsid w:val="00625262"/>
    <w:rsid w:val="00636208"/>
    <w:rsid w:val="00641AC5"/>
    <w:rsid w:val="00650DEC"/>
    <w:rsid w:val="00654F38"/>
    <w:rsid w:val="00657B95"/>
    <w:rsid w:val="0066128C"/>
    <w:rsid w:val="006624B7"/>
    <w:rsid w:val="00664186"/>
    <w:rsid w:val="00670363"/>
    <w:rsid w:val="006859A1"/>
    <w:rsid w:val="00686E94"/>
    <w:rsid w:val="00690EBC"/>
    <w:rsid w:val="006A086D"/>
    <w:rsid w:val="006A22F9"/>
    <w:rsid w:val="006D45CB"/>
    <w:rsid w:val="006D4D29"/>
    <w:rsid w:val="006E67A6"/>
    <w:rsid w:val="006F1E15"/>
    <w:rsid w:val="006F3AA2"/>
    <w:rsid w:val="006F5C87"/>
    <w:rsid w:val="00704CBB"/>
    <w:rsid w:val="00710FF6"/>
    <w:rsid w:val="00725E1A"/>
    <w:rsid w:val="00730852"/>
    <w:rsid w:val="00735351"/>
    <w:rsid w:val="0073715F"/>
    <w:rsid w:val="00742C52"/>
    <w:rsid w:val="00744577"/>
    <w:rsid w:val="00762797"/>
    <w:rsid w:val="00762F3E"/>
    <w:rsid w:val="00765A5C"/>
    <w:rsid w:val="007753FB"/>
    <w:rsid w:val="007848EC"/>
    <w:rsid w:val="0078754A"/>
    <w:rsid w:val="007878AA"/>
    <w:rsid w:val="007960E9"/>
    <w:rsid w:val="007B128A"/>
    <w:rsid w:val="007B25D1"/>
    <w:rsid w:val="007B7919"/>
    <w:rsid w:val="007B7E3E"/>
    <w:rsid w:val="007C1005"/>
    <w:rsid w:val="007C244B"/>
    <w:rsid w:val="007C4626"/>
    <w:rsid w:val="007D634B"/>
    <w:rsid w:val="007D63D6"/>
    <w:rsid w:val="007D6B1A"/>
    <w:rsid w:val="007E0114"/>
    <w:rsid w:val="007E64DC"/>
    <w:rsid w:val="007E6C8A"/>
    <w:rsid w:val="0080057A"/>
    <w:rsid w:val="00812D4E"/>
    <w:rsid w:val="00822F3E"/>
    <w:rsid w:val="00823255"/>
    <w:rsid w:val="0082354C"/>
    <w:rsid w:val="0082385E"/>
    <w:rsid w:val="008252B5"/>
    <w:rsid w:val="008255ED"/>
    <w:rsid w:val="008272F2"/>
    <w:rsid w:val="00832BB7"/>
    <w:rsid w:val="00833AAD"/>
    <w:rsid w:val="00841A23"/>
    <w:rsid w:val="00841BBA"/>
    <w:rsid w:val="008433DE"/>
    <w:rsid w:val="0084488C"/>
    <w:rsid w:val="00844E87"/>
    <w:rsid w:val="0087127F"/>
    <w:rsid w:val="008817B8"/>
    <w:rsid w:val="008829AD"/>
    <w:rsid w:val="00885EB2"/>
    <w:rsid w:val="008A3115"/>
    <w:rsid w:val="008A4361"/>
    <w:rsid w:val="008A57EB"/>
    <w:rsid w:val="008B4E0A"/>
    <w:rsid w:val="008C278A"/>
    <w:rsid w:val="008C3833"/>
    <w:rsid w:val="008C4371"/>
    <w:rsid w:val="008C589D"/>
    <w:rsid w:val="008C6258"/>
    <w:rsid w:val="008E7EF8"/>
    <w:rsid w:val="008F5118"/>
    <w:rsid w:val="008F5FFA"/>
    <w:rsid w:val="009059BD"/>
    <w:rsid w:val="00905ECE"/>
    <w:rsid w:val="00907222"/>
    <w:rsid w:val="00920860"/>
    <w:rsid w:val="009237B9"/>
    <w:rsid w:val="009252A1"/>
    <w:rsid w:val="00930C55"/>
    <w:rsid w:val="00935F4D"/>
    <w:rsid w:val="00941DEE"/>
    <w:rsid w:val="00941F32"/>
    <w:rsid w:val="00942084"/>
    <w:rsid w:val="00944448"/>
    <w:rsid w:val="00945082"/>
    <w:rsid w:val="0094778A"/>
    <w:rsid w:val="00950CDD"/>
    <w:rsid w:val="00953405"/>
    <w:rsid w:val="00970F40"/>
    <w:rsid w:val="0097391F"/>
    <w:rsid w:val="00974246"/>
    <w:rsid w:val="0098196C"/>
    <w:rsid w:val="00984F53"/>
    <w:rsid w:val="00985D66"/>
    <w:rsid w:val="009869B0"/>
    <w:rsid w:val="0099043F"/>
    <w:rsid w:val="009A6456"/>
    <w:rsid w:val="009C679F"/>
    <w:rsid w:val="009D18D3"/>
    <w:rsid w:val="009D2EFF"/>
    <w:rsid w:val="009E5CD4"/>
    <w:rsid w:val="009E731B"/>
    <w:rsid w:val="00A01100"/>
    <w:rsid w:val="00A06709"/>
    <w:rsid w:val="00A1715D"/>
    <w:rsid w:val="00A31C69"/>
    <w:rsid w:val="00A324FA"/>
    <w:rsid w:val="00A33A8C"/>
    <w:rsid w:val="00A362D3"/>
    <w:rsid w:val="00A4168A"/>
    <w:rsid w:val="00A5719A"/>
    <w:rsid w:val="00A61C51"/>
    <w:rsid w:val="00A61CFF"/>
    <w:rsid w:val="00A63A80"/>
    <w:rsid w:val="00A64A9D"/>
    <w:rsid w:val="00A67B49"/>
    <w:rsid w:val="00A7121E"/>
    <w:rsid w:val="00A7254E"/>
    <w:rsid w:val="00A75716"/>
    <w:rsid w:val="00A75ED8"/>
    <w:rsid w:val="00A77276"/>
    <w:rsid w:val="00A8527D"/>
    <w:rsid w:val="00A85F33"/>
    <w:rsid w:val="00A86EAA"/>
    <w:rsid w:val="00A92A24"/>
    <w:rsid w:val="00A972C4"/>
    <w:rsid w:val="00AA026E"/>
    <w:rsid w:val="00AA23AC"/>
    <w:rsid w:val="00AB1BE6"/>
    <w:rsid w:val="00AB3DBF"/>
    <w:rsid w:val="00AC147A"/>
    <w:rsid w:val="00AC14EC"/>
    <w:rsid w:val="00AC311B"/>
    <w:rsid w:val="00AC48A6"/>
    <w:rsid w:val="00AD362F"/>
    <w:rsid w:val="00AE54A5"/>
    <w:rsid w:val="00AE59B7"/>
    <w:rsid w:val="00AE5C39"/>
    <w:rsid w:val="00AE75C8"/>
    <w:rsid w:val="00AF6C03"/>
    <w:rsid w:val="00B02E88"/>
    <w:rsid w:val="00B037CB"/>
    <w:rsid w:val="00B04044"/>
    <w:rsid w:val="00B0595A"/>
    <w:rsid w:val="00B13133"/>
    <w:rsid w:val="00B210F7"/>
    <w:rsid w:val="00B23262"/>
    <w:rsid w:val="00B376D1"/>
    <w:rsid w:val="00B44DAD"/>
    <w:rsid w:val="00B50EDC"/>
    <w:rsid w:val="00B56389"/>
    <w:rsid w:val="00B614DF"/>
    <w:rsid w:val="00B63B04"/>
    <w:rsid w:val="00B64A0A"/>
    <w:rsid w:val="00B82908"/>
    <w:rsid w:val="00B85E55"/>
    <w:rsid w:val="00B86BEB"/>
    <w:rsid w:val="00B86F21"/>
    <w:rsid w:val="00B87D72"/>
    <w:rsid w:val="00B92C9D"/>
    <w:rsid w:val="00B964DE"/>
    <w:rsid w:val="00BA452F"/>
    <w:rsid w:val="00BB5F11"/>
    <w:rsid w:val="00BB7BC0"/>
    <w:rsid w:val="00BC11A7"/>
    <w:rsid w:val="00BC1FED"/>
    <w:rsid w:val="00BC35B3"/>
    <w:rsid w:val="00BC4B87"/>
    <w:rsid w:val="00BD0C7F"/>
    <w:rsid w:val="00BD44C5"/>
    <w:rsid w:val="00BE00F8"/>
    <w:rsid w:val="00BE40A3"/>
    <w:rsid w:val="00BE6200"/>
    <w:rsid w:val="00BF0B67"/>
    <w:rsid w:val="00BF1563"/>
    <w:rsid w:val="00BF2867"/>
    <w:rsid w:val="00C01F04"/>
    <w:rsid w:val="00C0315C"/>
    <w:rsid w:val="00C03DC4"/>
    <w:rsid w:val="00C07463"/>
    <w:rsid w:val="00C0755D"/>
    <w:rsid w:val="00C10992"/>
    <w:rsid w:val="00C1540E"/>
    <w:rsid w:val="00C16B9F"/>
    <w:rsid w:val="00C22BD8"/>
    <w:rsid w:val="00C327CF"/>
    <w:rsid w:val="00C467E6"/>
    <w:rsid w:val="00C46B1C"/>
    <w:rsid w:val="00C50723"/>
    <w:rsid w:val="00C5139B"/>
    <w:rsid w:val="00C64243"/>
    <w:rsid w:val="00C6478E"/>
    <w:rsid w:val="00C647C0"/>
    <w:rsid w:val="00C64BCA"/>
    <w:rsid w:val="00C6630D"/>
    <w:rsid w:val="00C83894"/>
    <w:rsid w:val="00C84076"/>
    <w:rsid w:val="00C92A00"/>
    <w:rsid w:val="00C9364C"/>
    <w:rsid w:val="00C95329"/>
    <w:rsid w:val="00CA0040"/>
    <w:rsid w:val="00CA0B92"/>
    <w:rsid w:val="00CA54E9"/>
    <w:rsid w:val="00CB19D3"/>
    <w:rsid w:val="00CC7D80"/>
    <w:rsid w:val="00CC7F73"/>
    <w:rsid w:val="00CD2F29"/>
    <w:rsid w:val="00CD6A0A"/>
    <w:rsid w:val="00CD7A98"/>
    <w:rsid w:val="00CE3434"/>
    <w:rsid w:val="00CE7D4F"/>
    <w:rsid w:val="00CF2806"/>
    <w:rsid w:val="00CF750A"/>
    <w:rsid w:val="00D03BC6"/>
    <w:rsid w:val="00D15C87"/>
    <w:rsid w:val="00D21DF6"/>
    <w:rsid w:val="00D236D1"/>
    <w:rsid w:val="00D301EE"/>
    <w:rsid w:val="00D31CA7"/>
    <w:rsid w:val="00D31E68"/>
    <w:rsid w:val="00D3343F"/>
    <w:rsid w:val="00D33B0D"/>
    <w:rsid w:val="00D345A6"/>
    <w:rsid w:val="00D41BB0"/>
    <w:rsid w:val="00D421DF"/>
    <w:rsid w:val="00D47D95"/>
    <w:rsid w:val="00D54137"/>
    <w:rsid w:val="00D606E2"/>
    <w:rsid w:val="00D6288C"/>
    <w:rsid w:val="00D673BA"/>
    <w:rsid w:val="00D7127C"/>
    <w:rsid w:val="00D73B1A"/>
    <w:rsid w:val="00D759C3"/>
    <w:rsid w:val="00D85DF2"/>
    <w:rsid w:val="00D86464"/>
    <w:rsid w:val="00D93E17"/>
    <w:rsid w:val="00D94FE1"/>
    <w:rsid w:val="00DA18FC"/>
    <w:rsid w:val="00DA6919"/>
    <w:rsid w:val="00DB15B1"/>
    <w:rsid w:val="00DB1862"/>
    <w:rsid w:val="00DB48D2"/>
    <w:rsid w:val="00DB5835"/>
    <w:rsid w:val="00DC341A"/>
    <w:rsid w:val="00DC6704"/>
    <w:rsid w:val="00DD1F58"/>
    <w:rsid w:val="00DE0944"/>
    <w:rsid w:val="00DE2997"/>
    <w:rsid w:val="00DE7C45"/>
    <w:rsid w:val="00DF5A27"/>
    <w:rsid w:val="00DF6F94"/>
    <w:rsid w:val="00E0024E"/>
    <w:rsid w:val="00E0282B"/>
    <w:rsid w:val="00E15066"/>
    <w:rsid w:val="00E16B8B"/>
    <w:rsid w:val="00E16C90"/>
    <w:rsid w:val="00E17430"/>
    <w:rsid w:val="00E23CC0"/>
    <w:rsid w:val="00E308A0"/>
    <w:rsid w:val="00E30AD4"/>
    <w:rsid w:val="00E37298"/>
    <w:rsid w:val="00E44473"/>
    <w:rsid w:val="00E4514E"/>
    <w:rsid w:val="00E52B25"/>
    <w:rsid w:val="00E57D7D"/>
    <w:rsid w:val="00E601D8"/>
    <w:rsid w:val="00E6550E"/>
    <w:rsid w:val="00E674A3"/>
    <w:rsid w:val="00E706D2"/>
    <w:rsid w:val="00E752C5"/>
    <w:rsid w:val="00E772D6"/>
    <w:rsid w:val="00E830D1"/>
    <w:rsid w:val="00E90708"/>
    <w:rsid w:val="00E90C06"/>
    <w:rsid w:val="00E91AE7"/>
    <w:rsid w:val="00E97945"/>
    <w:rsid w:val="00EA21CD"/>
    <w:rsid w:val="00EA5ED5"/>
    <w:rsid w:val="00EB3B72"/>
    <w:rsid w:val="00EB6A39"/>
    <w:rsid w:val="00EC65FD"/>
    <w:rsid w:val="00EC6A7F"/>
    <w:rsid w:val="00EC6D6E"/>
    <w:rsid w:val="00ED7B95"/>
    <w:rsid w:val="00ED7C4E"/>
    <w:rsid w:val="00EE060A"/>
    <w:rsid w:val="00EE1224"/>
    <w:rsid w:val="00EF17A1"/>
    <w:rsid w:val="00EF30C4"/>
    <w:rsid w:val="00EF34EF"/>
    <w:rsid w:val="00EF447C"/>
    <w:rsid w:val="00EF6602"/>
    <w:rsid w:val="00EF7B6F"/>
    <w:rsid w:val="00F05AC4"/>
    <w:rsid w:val="00F06148"/>
    <w:rsid w:val="00F10417"/>
    <w:rsid w:val="00F160B1"/>
    <w:rsid w:val="00F16128"/>
    <w:rsid w:val="00F164C6"/>
    <w:rsid w:val="00F300A3"/>
    <w:rsid w:val="00F35053"/>
    <w:rsid w:val="00F3571C"/>
    <w:rsid w:val="00F36ECE"/>
    <w:rsid w:val="00F41E31"/>
    <w:rsid w:val="00F4206E"/>
    <w:rsid w:val="00F4272B"/>
    <w:rsid w:val="00F45F8F"/>
    <w:rsid w:val="00F50AEE"/>
    <w:rsid w:val="00F52350"/>
    <w:rsid w:val="00F54C0F"/>
    <w:rsid w:val="00F67683"/>
    <w:rsid w:val="00F7035C"/>
    <w:rsid w:val="00F73ECE"/>
    <w:rsid w:val="00F746F0"/>
    <w:rsid w:val="00F75298"/>
    <w:rsid w:val="00F90041"/>
    <w:rsid w:val="00FB0EAC"/>
    <w:rsid w:val="00FB2974"/>
    <w:rsid w:val="00FB43FB"/>
    <w:rsid w:val="00FB52CC"/>
    <w:rsid w:val="00FC2DF1"/>
    <w:rsid w:val="00FC38C7"/>
    <w:rsid w:val="00FC4D39"/>
    <w:rsid w:val="00FC6884"/>
    <w:rsid w:val="00FC6ADE"/>
    <w:rsid w:val="00FF0A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09"/>
    <w:pPr>
      <w:bidi/>
    </w:pPr>
  </w:style>
  <w:style w:type="paragraph" w:styleId="Heading1">
    <w:name w:val="heading 1"/>
    <w:basedOn w:val="Normal"/>
    <w:next w:val="Normal"/>
    <w:link w:val="Heading1Char"/>
    <w:uiPriority w:val="9"/>
    <w:qFormat/>
    <w:rsid w:val="00383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3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4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6204"/>
    <w:rPr>
      <w:b/>
      <w:bCs/>
    </w:rPr>
  </w:style>
  <w:style w:type="paragraph" w:styleId="ListParagraph">
    <w:name w:val="List Paragraph"/>
    <w:basedOn w:val="Normal"/>
    <w:uiPriority w:val="34"/>
    <w:qFormat/>
    <w:rsid w:val="00C84076"/>
    <w:pPr>
      <w:ind w:left="720"/>
      <w:contextualSpacing/>
    </w:pPr>
  </w:style>
  <w:style w:type="table" w:styleId="TableGrid">
    <w:name w:val="Table Grid"/>
    <w:basedOn w:val="TableNormal"/>
    <w:uiPriority w:val="59"/>
    <w:rsid w:val="00EA2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38"/>
    <w:rPr>
      <w:rFonts w:ascii="Tahoma" w:hAnsi="Tahoma" w:cs="Tahoma"/>
      <w:sz w:val="16"/>
      <w:szCs w:val="16"/>
    </w:rPr>
  </w:style>
  <w:style w:type="character" w:customStyle="1" w:styleId="Heading2Char">
    <w:name w:val="Heading 2 Char"/>
    <w:basedOn w:val="DefaultParagraphFont"/>
    <w:link w:val="Heading2"/>
    <w:uiPriority w:val="9"/>
    <w:rsid w:val="00383C8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3C8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4321"/>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0343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4321"/>
    <w:rPr>
      <w:rFonts w:ascii="Tahoma" w:hAnsi="Tahoma" w:cs="Tahoma"/>
      <w:sz w:val="16"/>
      <w:szCs w:val="16"/>
    </w:rPr>
  </w:style>
  <w:style w:type="paragraph" w:styleId="Subtitle">
    <w:name w:val="Subtitle"/>
    <w:basedOn w:val="Normal"/>
    <w:next w:val="Normal"/>
    <w:link w:val="SubtitleChar"/>
    <w:uiPriority w:val="11"/>
    <w:qFormat/>
    <w:rsid w:val="000343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432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5B4A9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4B79E9"/>
    <w:pPr>
      <w:bidi w:val="0"/>
      <w:outlineLvl w:val="9"/>
    </w:pPr>
    <w:rPr>
      <w:lang w:bidi="ar-SA"/>
    </w:rPr>
  </w:style>
  <w:style w:type="paragraph" w:styleId="TOC1">
    <w:name w:val="toc 1"/>
    <w:basedOn w:val="Normal"/>
    <w:next w:val="Normal"/>
    <w:autoRedefine/>
    <w:uiPriority w:val="39"/>
    <w:unhideWhenUsed/>
    <w:rsid w:val="004B79E9"/>
    <w:pPr>
      <w:spacing w:after="100"/>
    </w:pPr>
  </w:style>
  <w:style w:type="paragraph" w:styleId="TOC2">
    <w:name w:val="toc 2"/>
    <w:basedOn w:val="Normal"/>
    <w:next w:val="Normal"/>
    <w:autoRedefine/>
    <w:uiPriority w:val="39"/>
    <w:unhideWhenUsed/>
    <w:rsid w:val="004B79E9"/>
    <w:pPr>
      <w:spacing w:after="100"/>
      <w:ind w:left="220"/>
    </w:pPr>
  </w:style>
  <w:style w:type="paragraph" w:styleId="TOC3">
    <w:name w:val="toc 3"/>
    <w:basedOn w:val="Normal"/>
    <w:next w:val="Normal"/>
    <w:autoRedefine/>
    <w:uiPriority w:val="39"/>
    <w:unhideWhenUsed/>
    <w:rsid w:val="004B79E9"/>
    <w:pPr>
      <w:spacing w:after="100"/>
      <w:ind w:left="440"/>
    </w:pPr>
  </w:style>
  <w:style w:type="character" w:styleId="Hyperlink">
    <w:name w:val="Hyperlink"/>
    <w:basedOn w:val="DefaultParagraphFont"/>
    <w:uiPriority w:val="99"/>
    <w:unhideWhenUsed/>
    <w:rsid w:val="004B79E9"/>
    <w:rPr>
      <w:color w:val="0000FF" w:themeColor="hyperlink"/>
      <w:u w:val="single"/>
    </w:rPr>
  </w:style>
  <w:style w:type="table" w:customStyle="1" w:styleId="Calendar1">
    <w:name w:val="Calendar 1"/>
    <w:basedOn w:val="TableNormal"/>
    <w:uiPriority w:val="99"/>
    <w:qFormat/>
    <w:rsid w:val="00316444"/>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316444"/>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B96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E"/>
  </w:style>
  <w:style w:type="paragraph" w:styleId="Footer">
    <w:name w:val="footer"/>
    <w:basedOn w:val="Normal"/>
    <w:link w:val="FooterChar"/>
    <w:uiPriority w:val="99"/>
    <w:unhideWhenUsed/>
    <w:rsid w:val="00B96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E"/>
  </w:style>
  <w:style w:type="paragraph" w:styleId="FootnoteText">
    <w:name w:val="footnote text"/>
    <w:basedOn w:val="Normal"/>
    <w:link w:val="FootnoteTextChar"/>
    <w:uiPriority w:val="99"/>
    <w:semiHidden/>
    <w:unhideWhenUsed/>
    <w:rsid w:val="00FC4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D39"/>
    <w:rPr>
      <w:sz w:val="20"/>
      <w:szCs w:val="20"/>
    </w:rPr>
  </w:style>
  <w:style w:type="character" w:styleId="FootnoteReference">
    <w:name w:val="footnote reference"/>
    <w:basedOn w:val="DefaultParagraphFont"/>
    <w:uiPriority w:val="99"/>
    <w:semiHidden/>
    <w:unhideWhenUsed/>
    <w:rsid w:val="00FC4D39"/>
    <w:rPr>
      <w:vertAlign w:val="superscript"/>
    </w:rPr>
  </w:style>
  <w:style w:type="paragraph" w:styleId="NoSpacing">
    <w:name w:val="No Spacing"/>
    <w:link w:val="NoSpacingChar"/>
    <w:uiPriority w:val="1"/>
    <w:qFormat/>
    <w:rsid w:val="00496C93"/>
    <w:pPr>
      <w:spacing w:after="0" w:line="240" w:lineRule="auto"/>
    </w:pPr>
    <w:rPr>
      <w:lang w:eastAsia="ja-JP" w:bidi="ar-SA"/>
    </w:rPr>
  </w:style>
  <w:style w:type="character" w:customStyle="1" w:styleId="NoSpacingChar">
    <w:name w:val="No Spacing Char"/>
    <w:basedOn w:val="DefaultParagraphFont"/>
    <w:link w:val="NoSpacing"/>
    <w:uiPriority w:val="1"/>
    <w:rsid w:val="00496C93"/>
    <w:rPr>
      <w:lang w:eastAsia="ja-JP" w:bidi="ar-SA"/>
    </w:rPr>
  </w:style>
  <w:style w:type="paragraph" w:styleId="NormalWeb">
    <w:name w:val="Normal (Web)"/>
    <w:basedOn w:val="Normal"/>
    <w:uiPriority w:val="99"/>
    <w:semiHidden/>
    <w:unhideWhenUsed/>
    <w:rsid w:val="00B210F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0B2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2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61C51"/>
    <w:rPr>
      <w:sz w:val="16"/>
      <w:szCs w:val="16"/>
    </w:rPr>
  </w:style>
  <w:style w:type="paragraph" w:styleId="CommentText">
    <w:name w:val="annotation text"/>
    <w:basedOn w:val="Normal"/>
    <w:link w:val="CommentTextChar"/>
    <w:uiPriority w:val="99"/>
    <w:semiHidden/>
    <w:unhideWhenUsed/>
    <w:rsid w:val="00A61C51"/>
    <w:pPr>
      <w:spacing w:line="240" w:lineRule="auto"/>
    </w:pPr>
    <w:rPr>
      <w:sz w:val="20"/>
      <w:szCs w:val="20"/>
    </w:rPr>
  </w:style>
  <w:style w:type="character" w:customStyle="1" w:styleId="CommentTextChar">
    <w:name w:val="Comment Text Char"/>
    <w:basedOn w:val="DefaultParagraphFont"/>
    <w:link w:val="CommentText"/>
    <w:uiPriority w:val="99"/>
    <w:semiHidden/>
    <w:rsid w:val="00A61C51"/>
    <w:rPr>
      <w:sz w:val="20"/>
      <w:szCs w:val="20"/>
    </w:rPr>
  </w:style>
  <w:style w:type="paragraph" w:styleId="CommentSubject">
    <w:name w:val="annotation subject"/>
    <w:basedOn w:val="CommentText"/>
    <w:next w:val="CommentText"/>
    <w:link w:val="CommentSubjectChar"/>
    <w:uiPriority w:val="99"/>
    <w:semiHidden/>
    <w:unhideWhenUsed/>
    <w:rsid w:val="00A61C51"/>
    <w:rPr>
      <w:b/>
      <w:bCs/>
    </w:rPr>
  </w:style>
  <w:style w:type="character" w:customStyle="1" w:styleId="CommentSubjectChar">
    <w:name w:val="Comment Subject Char"/>
    <w:basedOn w:val="CommentTextChar"/>
    <w:link w:val="CommentSubject"/>
    <w:uiPriority w:val="99"/>
    <w:semiHidden/>
    <w:rsid w:val="00A61C51"/>
    <w:rPr>
      <w:b/>
      <w:bCs/>
      <w:sz w:val="20"/>
      <w:szCs w:val="20"/>
    </w:rPr>
  </w:style>
  <w:style w:type="table" w:customStyle="1" w:styleId="ListTable3Accent1">
    <w:name w:val="List Table 3 Accent 1"/>
    <w:basedOn w:val="TableNormal"/>
    <w:uiPriority w:val="48"/>
    <w:rsid w:val="00C16B9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09"/>
    <w:pPr>
      <w:bidi/>
    </w:pPr>
  </w:style>
  <w:style w:type="paragraph" w:styleId="Heading1">
    <w:name w:val="heading 1"/>
    <w:basedOn w:val="Normal"/>
    <w:next w:val="Normal"/>
    <w:link w:val="Heading1Char"/>
    <w:uiPriority w:val="9"/>
    <w:qFormat/>
    <w:rsid w:val="00383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3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4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6204"/>
    <w:rPr>
      <w:b/>
      <w:bCs/>
    </w:rPr>
  </w:style>
  <w:style w:type="paragraph" w:styleId="ListParagraph">
    <w:name w:val="List Paragraph"/>
    <w:basedOn w:val="Normal"/>
    <w:uiPriority w:val="34"/>
    <w:qFormat/>
    <w:rsid w:val="00C84076"/>
    <w:pPr>
      <w:ind w:left="720"/>
      <w:contextualSpacing/>
    </w:pPr>
  </w:style>
  <w:style w:type="table" w:styleId="TableGrid">
    <w:name w:val="Table Grid"/>
    <w:basedOn w:val="TableNormal"/>
    <w:uiPriority w:val="59"/>
    <w:rsid w:val="00EA21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5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38"/>
    <w:rPr>
      <w:rFonts w:ascii="Tahoma" w:hAnsi="Tahoma" w:cs="Tahoma"/>
      <w:sz w:val="16"/>
      <w:szCs w:val="16"/>
    </w:rPr>
  </w:style>
  <w:style w:type="character" w:customStyle="1" w:styleId="Heading2Char">
    <w:name w:val="Heading 2 Char"/>
    <w:basedOn w:val="DefaultParagraphFont"/>
    <w:link w:val="Heading2"/>
    <w:uiPriority w:val="9"/>
    <w:rsid w:val="00383C8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3C8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4321"/>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0343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4321"/>
    <w:rPr>
      <w:rFonts w:ascii="Tahoma" w:hAnsi="Tahoma" w:cs="Tahoma"/>
      <w:sz w:val="16"/>
      <w:szCs w:val="16"/>
    </w:rPr>
  </w:style>
  <w:style w:type="paragraph" w:styleId="Subtitle">
    <w:name w:val="Subtitle"/>
    <w:basedOn w:val="Normal"/>
    <w:next w:val="Normal"/>
    <w:link w:val="SubtitleChar"/>
    <w:uiPriority w:val="11"/>
    <w:qFormat/>
    <w:rsid w:val="000343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432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5B4A9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4B79E9"/>
    <w:pPr>
      <w:bidi w:val="0"/>
      <w:outlineLvl w:val="9"/>
    </w:pPr>
    <w:rPr>
      <w:lang w:bidi="ar-SA"/>
    </w:rPr>
  </w:style>
  <w:style w:type="paragraph" w:styleId="TOC1">
    <w:name w:val="toc 1"/>
    <w:basedOn w:val="Normal"/>
    <w:next w:val="Normal"/>
    <w:autoRedefine/>
    <w:uiPriority w:val="39"/>
    <w:unhideWhenUsed/>
    <w:rsid w:val="004B79E9"/>
    <w:pPr>
      <w:spacing w:after="100"/>
    </w:pPr>
  </w:style>
  <w:style w:type="paragraph" w:styleId="TOC2">
    <w:name w:val="toc 2"/>
    <w:basedOn w:val="Normal"/>
    <w:next w:val="Normal"/>
    <w:autoRedefine/>
    <w:uiPriority w:val="39"/>
    <w:unhideWhenUsed/>
    <w:rsid w:val="004B79E9"/>
    <w:pPr>
      <w:spacing w:after="100"/>
      <w:ind w:left="220"/>
    </w:pPr>
  </w:style>
  <w:style w:type="paragraph" w:styleId="TOC3">
    <w:name w:val="toc 3"/>
    <w:basedOn w:val="Normal"/>
    <w:next w:val="Normal"/>
    <w:autoRedefine/>
    <w:uiPriority w:val="39"/>
    <w:unhideWhenUsed/>
    <w:rsid w:val="004B79E9"/>
    <w:pPr>
      <w:spacing w:after="100"/>
      <w:ind w:left="440"/>
    </w:pPr>
  </w:style>
  <w:style w:type="character" w:styleId="Hyperlink">
    <w:name w:val="Hyperlink"/>
    <w:basedOn w:val="DefaultParagraphFont"/>
    <w:uiPriority w:val="99"/>
    <w:unhideWhenUsed/>
    <w:rsid w:val="004B79E9"/>
    <w:rPr>
      <w:color w:val="0000FF" w:themeColor="hyperlink"/>
      <w:u w:val="single"/>
    </w:rPr>
  </w:style>
  <w:style w:type="table" w:customStyle="1" w:styleId="Calendar1">
    <w:name w:val="Calendar 1"/>
    <w:basedOn w:val="TableNormal"/>
    <w:uiPriority w:val="99"/>
    <w:qFormat/>
    <w:rsid w:val="00316444"/>
    <w:pPr>
      <w:spacing w:after="0" w:line="240" w:lineRule="auto"/>
    </w:pPr>
    <w:rPr>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316444"/>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B96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E"/>
  </w:style>
  <w:style w:type="paragraph" w:styleId="Footer">
    <w:name w:val="footer"/>
    <w:basedOn w:val="Normal"/>
    <w:link w:val="FooterChar"/>
    <w:uiPriority w:val="99"/>
    <w:unhideWhenUsed/>
    <w:rsid w:val="00B96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E"/>
  </w:style>
  <w:style w:type="paragraph" w:styleId="FootnoteText">
    <w:name w:val="footnote text"/>
    <w:basedOn w:val="Normal"/>
    <w:link w:val="FootnoteTextChar"/>
    <w:uiPriority w:val="99"/>
    <w:semiHidden/>
    <w:unhideWhenUsed/>
    <w:rsid w:val="00FC4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D39"/>
    <w:rPr>
      <w:sz w:val="20"/>
      <w:szCs w:val="20"/>
    </w:rPr>
  </w:style>
  <w:style w:type="character" w:styleId="FootnoteReference">
    <w:name w:val="footnote reference"/>
    <w:basedOn w:val="DefaultParagraphFont"/>
    <w:uiPriority w:val="99"/>
    <w:semiHidden/>
    <w:unhideWhenUsed/>
    <w:rsid w:val="00FC4D39"/>
    <w:rPr>
      <w:vertAlign w:val="superscript"/>
    </w:rPr>
  </w:style>
  <w:style w:type="paragraph" w:styleId="NoSpacing">
    <w:name w:val="No Spacing"/>
    <w:link w:val="NoSpacingChar"/>
    <w:uiPriority w:val="1"/>
    <w:qFormat/>
    <w:rsid w:val="00496C93"/>
    <w:pPr>
      <w:spacing w:after="0" w:line="240" w:lineRule="auto"/>
    </w:pPr>
    <w:rPr>
      <w:lang w:eastAsia="ja-JP" w:bidi="ar-SA"/>
    </w:rPr>
  </w:style>
  <w:style w:type="character" w:customStyle="1" w:styleId="NoSpacingChar">
    <w:name w:val="No Spacing Char"/>
    <w:basedOn w:val="DefaultParagraphFont"/>
    <w:link w:val="NoSpacing"/>
    <w:uiPriority w:val="1"/>
    <w:rsid w:val="00496C93"/>
    <w:rPr>
      <w:lang w:eastAsia="ja-JP" w:bidi="ar-SA"/>
    </w:rPr>
  </w:style>
  <w:style w:type="paragraph" w:styleId="NormalWeb">
    <w:name w:val="Normal (Web)"/>
    <w:basedOn w:val="Normal"/>
    <w:uiPriority w:val="99"/>
    <w:semiHidden/>
    <w:unhideWhenUsed/>
    <w:rsid w:val="00B210F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0B2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E26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61C51"/>
    <w:rPr>
      <w:sz w:val="16"/>
      <w:szCs w:val="16"/>
    </w:rPr>
  </w:style>
  <w:style w:type="paragraph" w:styleId="CommentText">
    <w:name w:val="annotation text"/>
    <w:basedOn w:val="Normal"/>
    <w:link w:val="CommentTextChar"/>
    <w:uiPriority w:val="99"/>
    <w:semiHidden/>
    <w:unhideWhenUsed/>
    <w:rsid w:val="00A61C51"/>
    <w:pPr>
      <w:spacing w:line="240" w:lineRule="auto"/>
    </w:pPr>
    <w:rPr>
      <w:sz w:val="20"/>
      <w:szCs w:val="20"/>
    </w:rPr>
  </w:style>
  <w:style w:type="character" w:customStyle="1" w:styleId="CommentTextChar">
    <w:name w:val="Comment Text Char"/>
    <w:basedOn w:val="DefaultParagraphFont"/>
    <w:link w:val="CommentText"/>
    <w:uiPriority w:val="99"/>
    <w:semiHidden/>
    <w:rsid w:val="00A61C51"/>
    <w:rPr>
      <w:sz w:val="20"/>
      <w:szCs w:val="20"/>
    </w:rPr>
  </w:style>
  <w:style w:type="paragraph" w:styleId="CommentSubject">
    <w:name w:val="annotation subject"/>
    <w:basedOn w:val="CommentText"/>
    <w:next w:val="CommentText"/>
    <w:link w:val="CommentSubjectChar"/>
    <w:uiPriority w:val="99"/>
    <w:semiHidden/>
    <w:unhideWhenUsed/>
    <w:rsid w:val="00A61C51"/>
    <w:rPr>
      <w:b/>
      <w:bCs/>
    </w:rPr>
  </w:style>
  <w:style w:type="character" w:customStyle="1" w:styleId="CommentSubjectChar">
    <w:name w:val="Comment Subject Char"/>
    <w:basedOn w:val="CommentTextChar"/>
    <w:link w:val="CommentSubject"/>
    <w:uiPriority w:val="99"/>
    <w:semiHidden/>
    <w:rsid w:val="00A61C51"/>
    <w:rPr>
      <w:b/>
      <w:bCs/>
      <w:sz w:val="20"/>
      <w:szCs w:val="20"/>
    </w:rPr>
  </w:style>
  <w:style w:type="table" w:customStyle="1" w:styleId="ListTable3Accent1">
    <w:name w:val="List Table 3 Accent 1"/>
    <w:basedOn w:val="TableNormal"/>
    <w:uiPriority w:val="48"/>
    <w:rsid w:val="00C16B9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r="http://schemas.openxmlformats.org/officeDocument/2006/relationships" xmlns:w="http://schemas.openxmlformats.org/wordprocessingml/2006/main">
  <w:divs>
    <w:div w:id="131211644">
      <w:bodyDiv w:val="1"/>
      <w:marLeft w:val="0"/>
      <w:marRight w:val="0"/>
      <w:marTop w:val="0"/>
      <w:marBottom w:val="0"/>
      <w:divBdr>
        <w:top w:val="none" w:sz="0" w:space="0" w:color="auto"/>
        <w:left w:val="none" w:sz="0" w:space="0" w:color="auto"/>
        <w:bottom w:val="none" w:sz="0" w:space="0" w:color="auto"/>
        <w:right w:val="none" w:sz="0" w:space="0" w:color="auto"/>
      </w:divBdr>
    </w:div>
    <w:div w:id="172501839">
      <w:bodyDiv w:val="1"/>
      <w:marLeft w:val="0"/>
      <w:marRight w:val="0"/>
      <w:marTop w:val="0"/>
      <w:marBottom w:val="0"/>
      <w:divBdr>
        <w:top w:val="none" w:sz="0" w:space="0" w:color="auto"/>
        <w:left w:val="none" w:sz="0" w:space="0" w:color="auto"/>
        <w:bottom w:val="none" w:sz="0" w:space="0" w:color="auto"/>
        <w:right w:val="none" w:sz="0" w:space="0" w:color="auto"/>
      </w:divBdr>
      <w:divsChild>
        <w:div w:id="778255233">
          <w:marLeft w:val="0"/>
          <w:marRight w:val="1123"/>
          <w:marTop w:val="115"/>
          <w:marBottom w:val="0"/>
          <w:divBdr>
            <w:top w:val="none" w:sz="0" w:space="0" w:color="auto"/>
            <w:left w:val="none" w:sz="0" w:space="0" w:color="auto"/>
            <w:bottom w:val="none" w:sz="0" w:space="0" w:color="auto"/>
            <w:right w:val="none" w:sz="0" w:space="0" w:color="auto"/>
          </w:divBdr>
        </w:div>
        <w:div w:id="1503742534">
          <w:marLeft w:val="0"/>
          <w:marRight w:val="1123"/>
          <w:marTop w:val="115"/>
          <w:marBottom w:val="0"/>
          <w:divBdr>
            <w:top w:val="none" w:sz="0" w:space="0" w:color="auto"/>
            <w:left w:val="none" w:sz="0" w:space="0" w:color="auto"/>
            <w:bottom w:val="none" w:sz="0" w:space="0" w:color="auto"/>
            <w:right w:val="none" w:sz="0" w:space="0" w:color="auto"/>
          </w:divBdr>
        </w:div>
      </w:divsChild>
    </w:div>
    <w:div w:id="237591097">
      <w:bodyDiv w:val="1"/>
      <w:marLeft w:val="0"/>
      <w:marRight w:val="0"/>
      <w:marTop w:val="0"/>
      <w:marBottom w:val="0"/>
      <w:divBdr>
        <w:top w:val="none" w:sz="0" w:space="0" w:color="auto"/>
        <w:left w:val="none" w:sz="0" w:space="0" w:color="auto"/>
        <w:bottom w:val="none" w:sz="0" w:space="0" w:color="auto"/>
        <w:right w:val="none" w:sz="0" w:space="0" w:color="auto"/>
      </w:divBdr>
    </w:div>
    <w:div w:id="404646890">
      <w:bodyDiv w:val="1"/>
      <w:marLeft w:val="0"/>
      <w:marRight w:val="0"/>
      <w:marTop w:val="0"/>
      <w:marBottom w:val="0"/>
      <w:divBdr>
        <w:top w:val="none" w:sz="0" w:space="0" w:color="auto"/>
        <w:left w:val="none" w:sz="0" w:space="0" w:color="auto"/>
        <w:bottom w:val="none" w:sz="0" w:space="0" w:color="auto"/>
        <w:right w:val="none" w:sz="0" w:space="0" w:color="auto"/>
      </w:divBdr>
    </w:div>
    <w:div w:id="405884437">
      <w:bodyDiv w:val="1"/>
      <w:marLeft w:val="0"/>
      <w:marRight w:val="0"/>
      <w:marTop w:val="0"/>
      <w:marBottom w:val="0"/>
      <w:divBdr>
        <w:top w:val="none" w:sz="0" w:space="0" w:color="auto"/>
        <w:left w:val="none" w:sz="0" w:space="0" w:color="auto"/>
        <w:bottom w:val="none" w:sz="0" w:space="0" w:color="auto"/>
        <w:right w:val="none" w:sz="0" w:space="0" w:color="auto"/>
      </w:divBdr>
    </w:div>
    <w:div w:id="420297006">
      <w:bodyDiv w:val="1"/>
      <w:marLeft w:val="0"/>
      <w:marRight w:val="0"/>
      <w:marTop w:val="0"/>
      <w:marBottom w:val="0"/>
      <w:divBdr>
        <w:top w:val="none" w:sz="0" w:space="0" w:color="auto"/>
        <w:left w:val="none" w:sz="0" w:space="0" w:color="auto"/>
        <w:bottom w:val="none" w:sz="0" w:space="0" w:color="auto"/>
        <w:right w:val="none" w:sz="0" w:space="0" w:color="auto"/>
      </w:divBdr>
      <w:divsChild>
        <w:div w:id="874732927">
          <w:marLeft w:val="0"/>
          <w:marRight w:val="1123"/>
          <w:marTop w:val="115"/>
          <w:marBottom w:val="0"/>
          <w:divBdr>
            <w:top w:val="none" w:sz="0" w:space="0" w:color="auto"/>
            <w:left w:val="none" w:sz="0" w:space="0" w:color="auto"/>
            <w:bottom w:val="none" w:sz="0" w:space="0" w:color="auto"/>
            <w:right w:val="none" w:sz="0" w:space="0" w:color="auto"/>
          </w:divBdr>
        </w:div>
        <w:div w:id="1181819980">
          <w:marLeft w:val="0"/>
          <w:marRight w:val="1123"/>
          <w:marTop w:val="115"/>
          <w:marBottom w:val="0"/>
          <w:divBdr>
            <w:top w:val="none" w:sz="0" w:space="0" w:color="auto"/>
            <w:left w:val="none" w:sz="0" w:space="0" w:color="auto"/>
            <w:bottom w:val="none" w:sz="0" w:space="0" w:color="auto"/>
            <w:right w:val="none" w:sz="0" w:space="0" w:color="auto"/>
          </w:divBdr>
        </w:div>
        <w:div w:id="1786577128">
          <w:marLeft w:val="0"/>
          <w:marRight w:val="1123"/>
          <w:marTop w:val="115"/>
          <w:marBottom w:val="0"/>
          <w:divBdr>
            <w:top w:val="none" w:sz="0" w:space="0" w:color="auto"/>
            <w:left w:val="none" w:sz="0" w:space="0" w:color="auto"/>
            <w:bottom w:val="none" w:sz="0" w:space="0" w:color="auto"/>
            <w:right w:val="none" w:sz="0" w:space="0" w:color="auto"/>
          </w:divBdr>
        </w:div>
      </w:divsChild>
    </w:div>
    <w:div w:id="5043213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4532193">
          <w:marLeft w:val="0"/>
          <w:marRight w:val="0"/>
          <w:marTop w:val="0"/>
          <w:marBottom w:val="0"/>
          <w:divBdr>
            <w:top w:val="none" w:sz="0" w:space="0" w:color="auto"/>
            <w:left w:val="none" w:sz="0" w:space="0" w:color="auto"/>
            <w:bottom w:val="none" w:sz="0" w:space="0" w:color="auto"/>
            <w:right w:val="none" w:sz="0" w:space="0" w:color="auto"/>
          </w:divBdr>
          <w:divsChild>
            <w:div w:id="12540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8413">
      <w:bodyDiv w:val="1"/>
      <w:marLeft w:val="0"/>
      <w:marRight w:val="0"/>
      <w:marTop w:val="0"/>
      <w:marBottom w:val="0"/>
      <w:divBdr>
        <w:top w:val="none" w:sz="0" w:space="0" w:color="auto"/>
        <w:left w:val="none" w:sz="0" w:space="0" w:color="auto"/>
        <w:bottom w:val="none" w:sz="0" w:space="0" w:color="auto"/>
        <w:right w:val="none" w:sz="0" w:space="0" w:color="auto"/>
      </w:divBdr>
    </w:div>
    <w:div w:id="932667758">
      <w:bodyDiv w:val="1"/>
      <w:marLeft w:val="0"/>
      <w:marRight w:val="0"/>
      <w:marTop w:val="0"/>
      <w:marBottom w:val="0"/>
      <w:divBdr>
        <w:top w:val="none" w:sz="0" w:space="0" w:color="auto"/>
        <w:left w:val="none" w:sz="0" w:space="0" w:color="auto"/>
        <w:bottom w:val="none" w:sz="0" w:space="0" w:color="auto"/>
        <w:right w:val="none" w:sz="0" w:space="0" w:color="auto"/>
      </w:divBdr>
      <w:divsChild>
        <w:div w:id="456922218">
          <w:marLeft w:val="0"/>
          <w:marRight w:val="547"/>
          <w:marTop w:val="134"/>
          <w:marBottom w:val="0"/>
          <w:divBdr>
            <w:top w:val="none" w:sz="0" w:space="0" w:color="auto"/>
            <w:left w:val="none" w:sz="0" w:space="0" w:color="auto"/>
            <w:bottom w:val="none" w:sz="0" w:space="0" w:color="auto"/>
            <w:right w:val="none" w:sz="0" w:space="0" w:color="auto"/>
          </w:divBdr>
        </w:div>
        <w:div w:id="670370087">
          <w:marLeft w:val="0"/>
          <w:marRight w:val="547"/>
          <w:marTop w:val="134"/>
          <w:marBottom w:val="0"/>
          <w:divBdr>
            <w:top w:val="none" w:sz="0" w:space="0" w:color="auto"/>
            <w:left w:val="none" w:sz="0" w:space="0" w:color="auto"/>
            <w:bottom w:val="none" w:sz="0" w:space="0" w:color="auto"/>
            <w:right w:val="none" w:sz="0" w:space="0" w:color="auto"/>
          </w:divBdr>
        </w:div>
        <w:div w:id="1110051261">
          <w:marLeft w:val="0"/>
          <w:marRight w:val="547"/>
          <w:marTop w:val="134"/>
          <w:marBottom w:val="0"/>
          <w:divBdr>
            <w:top w:val="none" w:sz="0" w:space="0" w:color="auto"/>
            <w:left w:val="none" w:sz="0" w:space="0" w:color="auto"/>
            <w:bottom w:val="none" w:sz="0" w:space="0" w:color="auto"/>
            <w:right w:val="none" w:sz="0" w:space="0" w:color="auto"/>
          </w:divBdr>
        </w:div>
      </w:divsChild>
    </w:div>
    <w:div w:id="985550844">
      <w:bodyDiv w:val="1"/>
      <w:marLeft w:val="0"/>
      <w:marRight w:val="0"/>
      <w:marTop w:val="0"/>
      <w:marBottom w:val="0"/>
      <w:divBdr>
        <w:top w:val="none" w:sz="0" w:space="0" w:color="auto"/>
        <w:left w:val="none" w:sz="0" w:space="0" w:color="auto"/>
        <w:bottom w:val="none" w:sz="0" w:space="0" w:color="auto"/>
        <w:right w:val="none" w:sz="0" w:space="0" w:color="auto"/>
      </w:divBdr>
    </w:div>
    <w:div w:id="988559554">
      <w:bodyDiv w:val="1"/>
      <w:marLeft w:val="0"/>
      <w:marRight w:val="0"/>
      <w:marTop w:val="0"/>
      <w:marBottom w:val="0"/>
      <w:divBdr>
        <w:top w:val="none" w:sz="0" w:space="0" w:color="auto"/>
        <w:left w:val="none" w:sz="0" w:space="0" w:color="auto"/>
        <w:bottom w:val="none" w:sz="0" w:space="0" w:color="auto"/>
        <w:right w:val="none" w:sz="0" w:space="0" w:color="auto"/>
      </w:divBdr>
      <w:divsChild>
        <w:div w:id="350381772">
          <w:marLeft w:val="0"/>
          <w:marRight w:val="547"/>
          <w:marTop w:val="360"/>
          <w:marBottom w:val="0"/>
          <w:divBdr>
            <w:top w:val="none" w:sz="0" w:space="0" w:color="auto"/>
            <w:left w:val="none" w:sz="0" w:space="0" w:color="auto"/>
            <w:bottom w:val="none" w:sz="0" w:space="0" w:color="auto"/>
            <w:right w:val="none" w:sz="0" w:space="0" w:color="auto"/>
          </w:divBdr>
        </w:div>
        <w:div w:id="925723312">
          <w:marLeft w:val="0"/>
          <w:marRight w:val="547"/>
          <w:marTop w:val="360"/>
          <w:marBottom w:val="0"/>
          <w:divBdr>
            <w:top w:val="none" w:sz="0" w:space="0" w:color="auto"/>
            <w:left w:val="none" w:sz="0" w:space="0" w:color="auto"/>
            <w:bottom w:val="none" w:sz="0" w:space="0" w:color="auto"/>
            <w:right w:val="none" w:sz="0" w:space="0" w:color="auto"/>
          </w:divBdr>
        </w:div>
        <w:div w:id="1186408489">
          <w:marLeft w:val="0"/>
          <w:marRight w:val="547"/>
          <w:marTop w:val="360"/>
          <w:marBottom w:val="0"/>
          <w:divBdr>
            <w:top w:val="none" w:sz="0" w:space="0" w:color="auto"/>
            <w:left w:val="none" w:sz="0" w:space="0" w:color="auto"/>
            <w:bottom w:val="none" w:sz="0" w:space="0" w:color="auto"/>
            <w:right w:val="none" w:sz="0" w:space="0" w:color="auto"/>
          </w:divBdr>
        </w:div>
        <w:div w:id="2016614347">
          <w:marLeft w:val="0"/>
          <w:marRight w:val="547"/>
          <w:marTop w:val="360"/>
          <w:marBottom w:val="0"/>
          <w:divBdr>
            <w:top w:val="none" w:sz="0" w:space="0" w:color="auto"/>
            <w:left w:val="none" w:sz="0" w:space="0" w:color="auto"/>
            <w:bottom w:val="none" w:sz="0" w:space="0" w:color="auto"/>
            <w:right w:val="none" w:sz="0" w:space="0" w:color="auto"/>
          </w:divBdr>
        </w:div>
      </w:divsChild>
    </w:div>
    <w:div w:id="993485803">
      <w:bodyDiv w:val="1"/>
      <w:marLeft w:val="0"/>
      <w:marRight w:val="0"/>
      <w:marTop w:val="0"/>
      <w:marBottom w:val="0"/>
      <w:divBdr>
        <w:top w:val="none" w:sz="0" w:space="0" w:color="auto"/>
        <w:left w:val="none" w:sz="0" w:space="0" w:color="auto"/>
        <w:bottom w:val="none" w:sz="0" w:space="0" w:color="auto"/>
        <w:right w:val="none" w:sz="0" w:space="0" w:color="auto"/>
      </w:divBdr>
    </w:div>
    <w:div w:id="1061369822">
      <w:bodyDiv w:val="1"/>
      <w:marLeft w:val="0"/>
      <w:marRight w:val="0"/>
      <w:marTop w:val="0"/>
      <w:marBottom w:val="0"/>
      <w:divBdr>
        <w:top w:val="none" w:sz="0" w:space="0" w:color="auto"/>
        <w:left w:val="none" w:sz="0" w:space="0" w:color="auto"/>
        <w:bottom w:val="none" w:sz="0" w:space="0" w:color="auto"/>
        <w:right w:val="none" w:sz="0" w:space="0" w:color="auto"/>
      </w:divBdr>
    </w:div>
    <w:div w:id="1099721889">
      <w:bodyDiv w:val="1"/>
      <w:marLeft w:val="0"/>
      <w:marRight w:val="0"/>
      <w:marTop w:val="0"/>
      <w:marBottom w:val="0"/>
      <w:divBdr>
        <w:top w:val="none" w:sz="0" w:space="0" w:color="auto"/>
        <w:left w:val="none" w:sz="0" w:space="0" w:color="auto"/>
        <w:bottom w:val="none" w:sz="0" w:space="0" w:color="auto"/>
        <w:right w:val="none" w:sz="0" w:space="0" w:color="auto"/>
      </w:divBdr>
      <w:divsChild>
        <w:div w:id="726808231">
          <w:marLeft w:val="0"/>
          <w:marRight w:val="547"/>
          <w:marTop w:val="360"/>
          <w:marBottom w:val="0"/>
          <w:divBdr>
            <w:top w:val="none" w:sz="0" w:space="0" w:color="auto"/>
            <w:left w:val="none" w:sz="0" w:space="0" w:color="auto"/>
            <w:bottom w:val="none" w:sz="0" w:space="0" w:color="auto"/>
            <w:right w:val="none" w:sz="0" w:space="0" w:color="auto"/>
          </w:divBdr>
        </w:div>
        <w:div w:id="813762612">
          <w:marLeft w:val="0"/>
          <w:marRight w:val="547"/>
          <w:marTop w:val="360"/>
          <w:marBottom w:val="0"/>
          <w:divBdr>
            <w:top w:val="none" w:sz="0" w:space="0" w:color="auto"/>
            <w:left w:val="none" w:sz="0" w:space="0" w:color="auto"/>
            <w:bottom w:val="none" w:sz="0" w:space="0" w:color="auto"/>
            <w:right w:val="none" w:sz="0" w:space="0" w:color="auto"/>
          </w:divBdr>
        </w:div>
      </w:divsChild>
    </w:div>
    <w:div w:id="1182083322">
      <w:bodyDiv w:val="1"/>
      <w:marLeft w:val="0"/>
      <w:marRight w:val="0"/>
      <w:marTop w:val="0"/>
      <w:marBottom w:val="0"/>
      <w:divBdr>
        <w:top w:val="none" w:sz="0" w:space="0" w:color="auto"/>
        <w:left w:val="none" w:sz="0" w:space="0" w:color="auto"/>
        <w:bottom w:val="none" w:sz="0" w:space="0" w:color="auto"/>
        <w:right w:val="none" w:sz="0" w:space="0" w:color="auto"/>
      </w:divBdr>
      <w:divsChild>
        <w:div w:id="115024616">
          <w:marLeft w:val="0"/>
          <w:marRight w:val="547"/>
          <w:marTop w:val="0"/>
          <w:marBottom w:val="0"/>
          <w:divBdr>
            <w:top w:val="none" w:sz="0" w:space="0" w:color="auto"/>
            <w:left w:val="none" w:sz="0" w:space="0" w:color="auto"/>
            <w:bottom w:val="none" w:sz="0" w:space="0" w:color="auto"/>
            <w:right w:val="none" w:sz="0" w:space="0" w:color="auto"/>
          </w:divBdr>
        </w:div>
        <w:div w:id="464852865">
          <w:marLeft w:val="0"/>
          <w:marRight w:val="547"/>
          <w:marTop w:val="0"/>
          <w:marBottom w:val="0"/>
          <w:divBdr>
            <w:top w:val="none" w:sz="0" w:space="0" w:color="auto"/>
            <w:left w:val="none" w:sz="0" w:space="0" w:color="auto"/>
            <w:bottom w:val="none" w:sz="0" w:space="0" w:color="auto"/>
            <w:right w:val="none" w:sz="0" w:space="0" w:color="auto"/>
          </w:divBdr>
        </w:div>
        <w:div w:id="573783998">
          <w:marLeft w:val="0"/>
          <w:marRight w:val="547"/>
          <w:marTop w:val="0"/>
          <w:marBottom w:val="0"/>
          <w:divBdr>
            <w:top w:val="none" w:sz="0" w:space="0" w:color="auto"/>
            <w:left w:val="none" w:sz="0" w:space="0" w:color="auto"/>
            <w:bottom w:val="none" w:sz="0" w:space="0" w:color="auto"/>
            <w:right w:val="none" w:sz="0" w:space="0" w:color="auto"/>
          </w:divBdr>
        </w:div>
        <w:div w:id="746533254">
          <w:marLeft w:val="0"/>
          <w:marRight w:val="547"/>
          <w:marTop w:val="0"/>
          <w:marBottom w:val="0"/>
          <w:divBdr>
            <w:top w:val="none" w:sz="0" w:space="0" w:color="auto"/>
            <w:left w:val="none" w:sz="0" w:space="0" w:color="auto"/>
            <w:bottom w:val="none" w:sz="0" w:space="0" w:color="auto"/>
            <w:right w:val="none" w:sz="0" w:space="0" w:color="auto"/>
          </w:divBdr>
        </w:div>
        <w:div w:id="1017658013">
          <w:marLeft w:val="0"/>
          <w:marRight w:val="547"/>
          <w:marTop w:val="0"/>
          <w:marBottom w:val="0"/>
          <w:divBdr>
            <w:top w:val="none" w:sz="0" w:space="0" w:color="auto"/>
            <w:left w:val="none" w:sz="0" w:space="0" w:color="auto"/>
            <w:bottom w:val="none" w:sz="0" w:space="0" w:color="auto"/>
            <w:right w:val="none" w:sz="0" w:space="0" w:color="auto"/>
          </w:divBdr>
        </w:div>
        <w:div w:id="1089422223">
          <w:marLeft w:val="0"/>
          <w:marRight w:val="547"/>
          <w:marTop w:val="0"/>
          <w:marBottom w:val="0"/>
          <w:divBdr>
            <w:top w:val="none" w:sz="0" w:space="0" w:color="auto"/>
            <w:left w:val="none" w:sz="0" w:space="0" w:color="auto"/>
            <w:bottom w:val="none" w:sz="0" w:space="0" w:color="auto"/>
            <w:right w:val="none" w:sz="0" w:space="0" w:color="auto"/>
          </w:divBdr>
        </w:div>
        <w:div w:id="1207059902">
          <w:marLeft w:val="0"/>
          <w:marRight w:val="547"/>
          <w:marTop w:val="0"/>
          <w:marBottom w:val="0"/>
          <w:divBdr>
            <w:top w:val="none" w:sz="0" w:space="0" w:color="auto"/>
            <w:left w:val="none" w:sz="0" w:space="0" w:color="auto"/>
            <w:bottom w:val="none" w:sz="0" w:space="0" w:color="auto"/>
            <w:right w:val="none" w:sz="0" w:space="0" w:color="auto"/>
          </w:divBdr>
        </w:div>
        <w:div w:id="1755282543">
          <w:marLeft w:val="0"/>
          <w:marRight w:val="547"/>
          <w:marTop w:val="0"/>
          <w:marBottom w:val="0"/>
          <w:divBdr>
            <w:top w:val="none" w:sz="0" w:space="0" w:color="auto"/>
            <w:left w:val="none" w:sz="0" w:space="0" w:color="auto"/>
            <w:bottom w:val="none" w:sz="0" w:space="0" w:color="auto"/>
            <w:right w:val="none" w:sz="0" w:space="0" w:color="auto"/>
          </w:divBdr>
        </w:div>
        <w:div w:id="1894806608">
          <w:marLeft w:val="0"/>
          <w:marRight w:val="547"/>
          <w:marTop w:val="0"/>
          <w:marBottom w:val="0"/>
          <w:divBdr>
            <w:top w:val="none" w:sz="0" w:space="0" w:color="auto"/>
            <w:left w:val="none" w:sz="0" w:space="0" w:color="auto"/>
            <w:bottom w:val="none" w:sz="0" w:space="0" w:color="auto"/>
            <w:right w:val="none" w:sz="0" w:space="0" w:color="auto"/>
          </w:divBdr>
        </w:div>
        <w:div w:id="2065828793">
          <w:marLeft w:val="0"/>
          <w:marRight w:val="547"/>
          <w:marTop w:val="0"/>
          <w:marBottom w:val="0"/>
          <w:divBdr>
            <w:top w:val="none" w:sz="0" w:space="0" w:color="auto"/>
            <w:left w:val="none" w:sz="0" w:space="0" w:color="auto"/>
            <w:bottom w:val="none" w:sz="0" w:space="0" w:color="auto"/>
            <w:right w:val="none" w:sz="0" w:space="0" w:color="auto"/>
          </w:divBdr>
        </w:div>
      </w:divsChild>
    </w:div>
    <w:div w:id="1212352122">
      <w:bodyDiv w:val="1"/>
      <w:marLeft w:val="0"/>
      <w:marRight w:val="0"/>
      <w:marTop w:val="0"/>
      <w:marBottom w:val="0"/>
      <w:divBdr>
        <w:top w:val="none" w:sz="0" w:space="0" w:color="auto"/>
        <w:left w:val="none" w:sz="0" w:space="0" w:color="auto"/>
        <w:bottom w:val="none" w:sz="0" w:space="0" w:color="auto"/>
        <w:right w:val="none" w:sz="0" w:space="0" w:color="auto"/>
      </w:divBdr>
    </w:div>
    <w:div w:id="1212620442">
      <w:bodyDiv w:val="1"/>
      <w:marLeft w:val="0"/>
      <w:marRight w:val="0"/>
      <w:marTop w:val="0"/>
      <w:marBottom w:val="0"/>
      <w:divBdr>
        <w:top w:val="none" w:sz="0" w:space="0" w:color="auto"/>
        <w:left w:val="none" w:sz="0" w:space="0" w:color="auto"/>
        <w:bottom w:val="none" w:sz="0" w:space="0" w:color="auto"/>
        <w:right w:val="none" w:sz="0" w:space="0" w:color="auto"/>
      </w:divBdr>
      <w:divsChild>
        <w:div w:id="352805630">
          <w:marLeft w:val="0"/>
          <w:marRight w:val="1123"/>
          <w:marTop w:val="154"/>
          <w:marBottom w:val="0"/>
          <w:divBdr>
            <w:top w:val="none" w:sz="0" w:space="0" w:color="auto"/>
            <w:left w:val="none" w:sz="0" w:space="0" w:color="auto"/>
            <w:bottom w:val="none" w:sz="0" w:space="0" w:color="auto"/>
            <w:right w:val="none" w:sz="0" w:space="0" w:color="auto"/>
          </w:divBdr>
        </w:div>
      </w:divsChild>
    </w:div>
    <w:div w:id="1221136052">
      <w:bodyDiv w:val="1"/>
      <w:marLeft w:val="0"/>
      <w:marRight w:val="0"/>
      <w:marTop w:val="0"/>
      <w:marBottom w:val="0"/>
      <w:divBdr>
        <w:top w:val="none" w:sz="0" w:space="0" w:color="auto"/>
        <w:left w:val="none" w:sz="0" w:space="0" w:color="auto"/>
        <w:bottom w:val="none" w:sz="0" w:space="0" w:color="auto"/>
        <w:right w:val="none" w:sz="0" w:space="0" w:color="auto"/>
      </w:divBdr>
    </w:div>
    <w:div w:id="1249197787">
      <w:bodyDiv w:val="1"/>
      <w:marLeft w:val="0"/>
      <w:marRight w:val="0"/>
      <w:marTop w:val="0"/>
      <w:marBottom w:val="0"/>
      <w:divBdr>
        <w:top w:val="none" w:sz="0" w:space="0" w:color="auto"/>
        <w:left w:val="none" w:sz="0" w:space="0" w:color="auto"/>
        <w:bottom w:val="none" w:sz="0" w:space="0" w:color="auto"/>
        <w:right w:val="none" w:sz="0" w:space="0" w:color="auto"/>
      </w:divBdr>
    </w:div>
    <w:div w:id="1289900029">
      <w:bodyDiv w:val="1"/>
      <w:marLeft w:val="0"/>
      <w:marRight w:val="0"/>
      <w:marTop w:val="0"/>
      <w:marBottom w:val="0"/>
      <w:divBdr>
        <w:top w:val="none" w:sz="0" w:space="0" w:color="auto"/>
        <w:left w:val="none" w:sz="0" w:space="0" w:color="auto"/>
        <w:bottom w:val="none" w:sz="0" w:space="0" w:color="auto"/>
        <w:right w:val="none" w:sz="0" w:space="0" w:color="auto"/>
      </w:divBdr>
    </w:div>
    <w:div w:id="1290160509">
      <w:bodyDiv w:val="1"/>
      <w:marLeft w:val="0"/>
      <w:marRight w:val="0"/>
      <w:marTop w:val="0"/>
      <w:marBottom w:val="0"/>
      <w:divBdr>
        <w:top w:val="none" w:sz="0" w:space="0" w:color="auto"/>
        <w:left w:val="none" w:sz="0" w:space="0" w:color="auto"/>
        <w:bottom w:val="none" w:sz="0" w:space="0" w:color="auto"/>
        <w:right w:val="none" w:sz="0" w:space="0" w:color="auto"/>
      </w:divBdr>
      <w:divsChild>
        <w:div w:id="233511142">
          <w:marLeft w:val="0"/>
          <w:marRight w:val="547"/>
          <w:marTop w:val="139"/>
          <w:marBottom w:val="0"/>
          <w:divBdr>
            <w:top w:val="none" w:sz="0" w:space="0" w:color="auto"/>
            <w:left w:val="none" w:sz="0" w:space="0" w:color="auto"/>
            <w:bottom w:val="none" w:sz="0" w:space="0" w:color="auto"/>
            <w:right w:val="none" w:sz="0" w:space="0" w:color="auto"/>
          </w:divBdr>
        </w:div>
      </w:divsChild>
    </w:div>
    <w:div w:id="1407417424">
      <w:bodyDiv w:val="1"/>
      <w:marLeft w:val="0"/>
      <w:marRight w:val="0"/>
      <w:marTop w:val="0"/>
      <w:marBottom w:val="0"/>
      <w:divBdr>
        <w:top w:val="none" w:sz="0" w:space="0" w:color="auto"/>
        <w:left w:val="none" w:sz="0" w:space="0" w:color="auto"/>
        <w:bottom w:val="none" w:sz="0" w:space="0" w:color="auto"/>
        <w:right w:val="none" w:sz="0" w:space="0" w:color="auto"/>
      </w:divBdr>
      <w:divsChild>
        <w:div w:id="345794940">
          <w:marLeft w:val="0"/>
          <w:marRight w:val="547"/>
          <w:marTop w:val="360"/>
          <w:marBottom w:val="0"/>
          <w:divBdr>
            <w:top w:val="none" w:sz="0" w:space="0" w:color="auto"/>
            <w:left w:val="none" w:sz="0" w:space="0" w:color="auto"/>
            <w:bottom w:val="none" w:sz="0" w:space="0" w:color="auto"/>
            <w:right w:val="none" w:sz="0" w:space="0" w:color="auto"/>
          </w:divBdr>
        </w:div>
        <w:div w:id="442581929">
          <w:marLeft w:val="0"/>
          <w:marRight w:val="547"/>
          <w:marTop w:val="360"/>
          <w:marBottom w:val="0"/>
          <w:divBdr>
            <w:top w:val="none" w:sz="0" w:space="0" w:color="auto"/>
            <w:left w:val="none" w:sz="0" w:space="0" w:color="auto"/>
            <w:bottom w:val="none" w:sz="0" w:space="0" w:color="auto"/>
            <w:right w:val="none" w:sz="0" w:space="0" w:color="auto"/>
          </w:divBdr>
        </w:div>
        <w:div w:id="454910096">
          <w:marLeft w:val="0"/>
          <w:marRight w:val="547"/>
          <w:marTop w:val="360"/>
          <w:marBottom w:val="0"/>
          <w:divBdr>
            <w:top w:val="none" w:sz="0" w:space="0" w:color="auto"/>
            <w:left w:val="none" w:sz="0" w:space="0" w:color="auto"/>
            <w:bottom w:val="none" w:sz="0" w:space="0" w:color="auto"/>
            <w:right w:val="none" w:sz="0" w:space="0" w:color="auto"/>
          </w:divBdr>
        </w:div>
        <w:div w:id="539829530">
          <w:marLeft w:val="0"/>
          <w:marRight w:val="547"/>
          <w:marTop w:val="360"/>
          <w:marBottom w:val="0"/>
          <w:divBdr>
            <w:top w:val="none" w:sz="0" w:space="0" w:color="auto"/>
            <w:left w:val="none" w:sz="0" w:space="0" w:color="auto"/>
            <w:bottom w:val="none" w:sz="0" w:space="0" w:color="auto"/>
            <w:right w:val="none" w:sz="0" w:space="0" w:color="auto"/>
          </w:divBdr>
        </w:div>
        <w:div w:id="790787711">
          <w:marLeft w:val="0"/>
          <w:marRight w:val="547"/>
          <w:marTop w:val="360"/>
          <w:marBottom w:val="0"/>
          <w:divBdr>
            <w:top w:val="none" w:sz="0" w:space="0" w:color="auto"/>
            <w:left w:val="none" w:sz="0" w:space="0" w:color="auto"/>
            <w:bottom w:val="none" w:sz="0" w:space="0" w:color="auto"/>
            <w:right w:val="none" w:sz="0" w:space="0" w:color="auto"/>
          </w:divBdr>
        </w:div>
        <w:div w:id="1651131286">
          <w:marLeft w:val="0"/>
          <w:marRight w:val="547"/>
          <w:marTop w:val="360"/>
          <w:marBottom w:val="0"/>
          <w:divBdr>
            <w:top w:val="none" w:sz="0" w:space="0" w:color="auto"/>
            <w:left w:val="none" w:sz="0" w:space="0" w:color="auto"/>
            <w:bottom w:val="none" w:sz="0" w:space="0" w:color="auto"/>
            <w:right w:val="none" w:sz="0" w:space="0" w:color="auto"/>
          </w:divBdr>
        </w:div>
        <w:div w:id="1792167428">
          <w:marLeft w:val="0"/>
          <w:marRight w:val="547"/>
          <w:marTop w:val="360"/>
          <w:marBottom w:val="0"/>
          <w:divBdr>
            <w:top w:val="none" w:sz="0" w:space="0" w:color="auto"/>
            <w:left w:val="none" w:sz="0" w:space="0" w:color="auto"/>
            <w:bottom w:val="none" w:sz="0" w:space="0" w:color="auto"/>
            <w:right w:val="none" w:sz="0" w:space="0" w:color="auto"/>
          </w:divBdr>
        </w:div>
        <w:div w:id="1878273859">
          <w:marLeft w:val="0"/>
          <w:marRight w:val="547"/>
          <w:marTop w:val="360"/>
          <w:marBottom w:val="0"/>
          <w:divBdr>
            <w:top w:val="none" w:sz="0" w:space="0" w:color="auto"/>
            <w:left w:val="none" w:sz="0" w:space="0" w:color="auto"/>
            <w:bottom w:val="none" w:sz="0" w:space="0" w:color="auto"/>
            <w:right w:val="none" w:sz="0" w:space="0" w:color="auto"/>
          </w:divBdr>
        </w:div>
      </w:divsChild>
    </w:div>
    <w:div w:id="1441149341">
      <w:bodyDiv w:val="1"/>
      <w:marLeft w:val="0"/>
      <w:marRight w:val="0"/>
      <w:marTop w:val="0"/>
      <w:marBottom w:val="0"/>
      <w:divBdr>
        <w:top w:val="none" w:sz="0" w:space="0" w:color="auto"/>
        <w:left w:val="none" w:sz="0" w:space="0" w:color="auto"/>
        <w:bottom w:val="none" w:sz="0" w:space="0" w:color="auto"/>
        <w:right w:val="none" w:sz="0" w:space="0" w:color="auto"/>
      </w:divBdr>
      <w:divsChild>
        <w:div w:id="945580468">
          <w:marLeft w:val="0"/>
          <w:marRight w:val="1123"/>
          <w:marTop w:val="115"/>
          <w:marBottom w:val="0"/>
          <w:divBdr>
            <w:top w:val="none" w:sz="0" w:space="0" w:color="auto"/>
            <w:left w:val="none" w:sz="0" w:space="0" w:color="auto"/>
            <w:bottom w:val="none" w:sz="0" w:space="0" w:color="auto"/>
            <w:right w:val="none" w:sz="0" w:space="0" w:color="auto"/>
          </w:divBdr>
        </w:div>
        <w:div w:id="1244684376">
          <w:marLeft w:val="0"/>
          <w:marRight w:val="1123"/>
          <w:marTop w:val="115"/>
          <w:marBottom w:val="0"/>
          <w:divBdr>
            <w:top w:val="none" w:sz="0" w:space="0" w:color="auto"/>
            <w:left w:val="none" w:sz="0" w:space="0" w:color="auto"/>
            <w:bottom w:val="none" w:sz="0" w:space="0" w:color="auto"/>
            <w:right w:val="none" w:sz="0" w:space="0" w:color="auto"/>
          </w:divBdr>
        </w:div>
        <w:div w:id="1480997067">
          <w:marLeft w:val="0"/>
          <w:marRight w:val="1123"/>
          <w:marTop w:val="115"/>
          <w:marBottom w:val="0"/>
          <w:divBdr>
            <w:top w:val="none" w:sz="0" w:space="0" w:color="auto"/>
            <w:left w:val="none" w:sz="0" w:space="0" w:color="auto"/>
            <w:bottom w:val="none" w:sz="0" w:space="0" w:color="auto"/>
            <w:right w:val="none" w:sz="0" w:space="0" w:color="auto"/>
          </w:divBdr>
        </w:div>
      </w:divsChild>
    </w:div>
    <w:div w:id="1448739879">
      <w:bodyDiv w:val="1"/>
      <w:marLeft w:val="0"/>
      <w:marRight w:val="0"/>
      <w:marTop w:val="0"/>
      <w:marBottom w:val="0"/>
      <w:divBdr>
        <w:top w:val="none" w:sz="0" w:space="0" w:color="auto"/>
        <w:left w:val="none" w:sz="0" w:space="0" w:color="auto"/>
        <w:bottom w:val="none" w:sz="0" w:space="0" w:color="auto"/>
        <w:right w:val="none" w:sz="0" w:space="0" w:color="auto"/>
      </w:divBdr>
    </w:div>
    <w:div w:id="1480079073">
      <w:bodyDiv w:val="1"/>
      <w:marLeft w:val="0"/>
      <w:marRight w:val="0"/>
      <w:marTop w:val="0"/>
      <w:marBottom w:val="0"/>
      <w:divBdr>
        <w:top w:val="none" w:sz="0" w:space="0" w:color="auto"/>
        <w:left w:val="none" w:sz="0" w:space="0" w:color="auto"/>
        <w:bottom w:val="none" w:sz="0" w:space="0" w:color="auto"/>
        <w:right w:val="none" w:sz="0" w:space="0" w:color="auto"/>
      </w:divBdr>
    </w:div>
    <w:div w:id="1517303958">
      <w:bodyDiv w:val="1"/>
      <w:marLeft w:val="0"/>
      <w:marRight w:val="0"/>
      <w:marTop w:val="0"/>
      <w:marBottom w:val="0"/>
      <w:divBdr>
        <w:top w:val="none" w:sz="0" w:space="0" w:color="auto"/>
        <w:left w:val="none" w:sz="0" w:space="0" w:color="auto"/>
        <w:bottom w:val="none" w:sz="0" w:space="0" w:color="auto"/>
        <w:right w:val="none" w:sz="0" w:space="0" w:color="auto"/>
      </w:divBdr>
    </w:div>
    <w:div w:id="1546328665">
      <w:bodyDiv w:val="1"/>
      <w:marLeft w:val="0"/>
      <w:marRight w:val="0"/>
      <w:marTop w:val="0"/>
      <w:marBottom w:val="0"/>
      <w:divBdr>
        <w:top w:val="none" w:sz="0" w:space="0" w:color="auto"/>
        <w:left w:val="none" w:sz="0" w:space="0" w:color="auto"/>
        <w:bottom w:val="none" w:sz="0" w:space="0" w:color="auto"/>
        <w:right w:val="none" w:sz="0" w:space="0" w:color="auto"/>
      </w:divBdr>
      <w:divsChild>
        <w:div w:id="294919251">
          <w:marLeft w:val="0"/>
          <w:marRight w:val="547"/>
          <w:marTop w:val="154"/>
          <w:marBottom w:val="0"/>
          <w:divBdr>
            <w:top w:val="none" w:sz="0" w:space="0" w:color="auto"/>
            <w:left w:val="none" w:sz="0" w:space="0" w:color="auto"/>
            <w:bottom w:val="none" w:sz="0" w:space="0" w:color="auto"/>
            <w:right w:val="none" w:sz="0" w:space="0" w:color="auto"/>
          </w:divBdr>
        </w:div>
        <w:div w:id="558320064">
          <w:marLeft w:val="0"/>
          <w:marRight w:val="547"/>
          <w:marTop w:val="154"/>
          <w:marBottom w:val="0"/>
          <w:divBdr>
            <w:top w:val="none" w:sz="0" w:space="0" w:color="auto"/>
            <w:left w:val="none" w:sz="0" w:space="0" w:color="auto"/>
            <w:bottom w:val="none" w:sz="0" w:space="0" w:color="auto"/>
            <w:right w:val="none" w:sz="0" w:space="0" w:color="auto"/>
          </w:divBdr>
        </w:div>
      </w:divsChild>
    </w:div>
    <w:div w:id="1704283502">
      <w:bodyDiv w:val="1"/>
      <w:marLeft w:val="0"/>
      <w:marRight w:val="0"/>
      <w:marTop w:val="0"/>
      <w:marBottom w:val="0"/>
      <w:divBdr>
        <w:top w:val="none" w:sz="0" w:space="0" w:color="auto"/>
        <w:left w:val="none" w:sz="0" w:space="0" w:color="auto"/>
        <w:bottom w:val="none" w:sz="0" w:space="0" w:color="auto"/>
        <w:right w:val="none" w:sz="0" w:space="0" w:color="auto"/>
      </w:divBdr>
      <w:divsChild>
        <w:div w:id="1425346377">
          <w:marLeft w:val="0"/>
          <w:marRight w:val="547"/>
          <w:marTop w:val="139"/>
          <w:marBottom w:val="0"/>
          <w:divBdr>
            <w:top w:val="none" w:sz="0" w:space="0" w:color="auto"/>
            <w:left w:val="none" w:sz="0" w:space="0" w:color="auto"/>
            <w:bottom w:val="none" w:sz="0" w:space="0" w:color="auto"/>
            <w:right w:val="none" w:sz="0" w:space="0" w:color="auto"/>
          </w:divBdr>
        </w:div>
      </w:divsChild>
    </w:div>
    <w:div w:id="20449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62CAE-2026-47FB-9F37-EC4F69021565}" type="doc">
      <dgm:prSet loTypeId="urn:microsoft.com/office/officeart/2005/8/layout/process4" loCatId="process" qsTypeId="urn:microsoft.com/office/officeart/2005/8/quickstyle/simple2" qsCatId="simple" csTypeId="urn:microsoft.com/office/officeart/2005/8/colors/accent1_1" csCatId="accent1" phldr="1"/>
      <dgm:spPr/>
      <dgm:t>
        <a:bodyPr/>
        <a:lstStyle/>
        <a:p>
          <a:pPr rtl="1"/>
          <a:endParaRPr lang="fa-IR"/>
        </a:p>
      </dgm:t>
    </dgm:pt>
    <dgm:pt modelId="{DDEA6590-D30F-4532-BC84-83503689A4E5}">
      <dgm:prSet phldrT="[Text]" custT="1"/>
      <dgm:spPr/>
      <dgm:t>
        <a:bodyPr/>
        <a:lstStyle/>
        <a:p>
          <a:pPr algn="ctr" rtl="1"/>
          <a:r>
            <a:rPr lang="fa-IR" sz="1100" b="1">
              <a:cs typeface="B Zar" pitchFamily="2" charset="-78"/>
            </a:rPr>
            <a:t>بررسی اهداف در برنامه تحول آموزش و برنامه عملیاتی وزارت بهداشت، درمان و آموزش پزشکی</a:t>
          </a:r>
        </a:p>
      </dgm:t>
    </dgm:pt>
    <dgm:pt modelId="{FA84078B-73C1-4B43-A257-A6D85CF95200}" type="parTrans" cxnId="{76516266-93DF-4E73-956C-3EE512037F99}">
      <dgm:prSet/>
      <dgm:spPr/>
      <dgm:t>
        <a:bodyPr/>
        <a:lstStyle/>
        <a:p>
          <a:pPr algn="ctr" rtl="1"/>
          <a:endParaRPr lang="fa-IR" sz="1100"/>
        </a:p>
      </dgm:t>
    </dgm:pt>
    <dgm:pt modelId="{67DAD05E-E33C-4D66-9EA2-A801B687AFA5}" type="sibTrans" cxnId="{76516266-93DF-4E73-956C-3EE512037F99}">
      <dgm:prSet/>
      <dgm:spPr/>
      <dgm:t>
        <a:bodyPr/>
        <a:lstStyle/>
        <a:p>
          <a:pPr algn="ctr" rtl="1"/>
          <a:endParaRPr lang="fa-IR" sz="1100"/>
        </a:p>
      </dgm:t>
    </dgm:pt>
    <dgm:pt modelId="{622362C3-3395-4385-8511-22C6F5B10209}">
      <dgm:prSet phldrT="[Text]" custT="1"/>
      <dgm:spPr/>
      <dgm:t>
        <a:bodyPr/>
        <a:lstStyle/>
        <a:p>
          <a:pPr algn="ctr" rtl="1"/>
          <a:r>
            <a:rPr lang="fa-IR" sz="1100" b="1">
              <a:cs typeface="B Zar" pitchFamily="2" charset="-78"/>
            </a:rPr>
            <a:t>بررسی اهداف کلان دانشگاه در سال 1400</a:t>
          </a:r>
        </a:p>
      </dgm:t>
    </dgm:pt>
    <dgm:pt modelId="{3297B263-4C36-4B38-A87E-EC58B9907677}" type="parTrans" cxnId="{3F0A48AF-253B-4A73-85F5-40254956F9A4}">
      <dgm:prSet/>
      <dgm:spPr/>
      <dgm:t>
        <a:bodyPr/>
        <a:lstStyle/>
        <a:p>
          <a:pPr algn="ctr" rtl="1"/>
          <a:endParaRPr lang="fa-IR" sz="1100"/>
        </a:p>
      </dgm:t>
    </dgm:pt>
    <dgm:pt modelId="{CA03FDC8-0FF6-4C21-8C1B-5C582F393760}" type="sibTrans" cxnId="{3F0A48AF-253B-4A73-85F5-40254956F9A4}">
      <dgm:prSet/>
      <dgm:spPr/>
      <dgm:t>
        <a:bodyPr/>
        <a:lstStyle/>
        <a:p>
          <a:pPr algn="ctr" rtl="1"/>
          <a:endParaRPr lang="fa-IR" sz="1100"/>
        </a:p>
      </dgm:t>
    </dgm:pt>
    <dgm:pt modelId="{22964E39-B96A-41AF-8D93-0D8DCDBE1194}">
      <dgm:prSet phldrT="[Text]" custT="1"/>
      <dgm:spPr/>
      <dgm:t>
        <a:bodyPr/>
        <a:lstStyle/>
        <a:p>
          <a:pPr algn="ctr" rtl="1"/>
          <a:r>
            <a:rPr lang="fa-IR" sz="1100" b="1">
              <a:cs typeface="B Zar" pitchFamily="2" charset="-78"/>
            </a:rPr>
            <a:t>تلفیق اهداف کلان دانشگاه و برنامه تحول و تدوین چارچوب برنامه عملیاتی</a:t>
          </a:r>
        </a:p>
      </dgm:t>
    </dgm:pt>
    <dgm:pt modelId="{AFC309CC-C464-487C-9663-AC3AD1A5DA83}" type="parTrans" cxnId="{4107A0C3-D87A-425F-AA4E-BEFD2D79288D}">
      <dgm:prSet/>
      <dgm:spPr/>
      <dgm:t>
        <a:bodyPr/>
        <a:lstStyle/>
        <a:p>
          <a:pPr algn="ctr" rtl="1"/>
          <a:endParaRPr lang="fa-IR" sz="1100"/>
        </a:p>
      </dgm:t>
    </dgm:pt>
    <dgm:pt modelId="{5504C6CC-B93C-41ED-8712-734D069BE3C2}" type="sibTrans" cxnId="{4107A0C3-D87A-425F-AA4E-BEFD2D79288D}">
      <dgm:prSet/>
      <dgm:spPr/>
      <dgm:t>
        <a:bodyPr/>
        <a:lstStyle/>
        <a:p>
          <a:pPr algn="ctr" rtl="1"/>
          <a:endParaRPr lang="fa-IR" sz="1100"/>
        </a:p>
      </dgm:t>
    </dgm:pt>
    <dgm:pt modelId="{9F89732F-E11C-4D6C-82F8-78233EDFB42F}">
      <dgm:prSet phldrT="[Text]" custT="1"/>
      <dgm:spPr/>
      <dgm:t>
        <a:bodyPr/>
        <a:lstStyle/>
        <a:p>
          <a:pPr algn="ctr" rtl="1"/>
          <a:r>
            <a:rPr lang="fa-IR" sz="1100" b="1">
              <a:cs typeface="B Zar" pitchFamily="2" charset="-78"/>
            </a:rPr>
            <a:t>ارائه </a:t>
          </a:r>
          <a:r>
            <a:rPr lang="fa-IR" sz="1100" b="1">
              <a:solidFill>
                <a:schemeClr val="tx1"/>
              </a:solidFill>
              <a:cs typeface="B Zar" pitchFamily="2" charset="-78"/>
            </a:rPr>
            <a:t>چارچوب برنامه عملیاتی سال 1400 به مدیریت مرکز مطالعات و توسعه آموزش پزشکی جهت </a:t>
          </a:r>
          <a:r>
            <a:rPr lang="fa-IR" sz="1100" b="1">
              <a:cs typeface="B Zar" pitchFamily="2" charset="-78"/>
            </a:rPr>
            <a:t>بررسی و تصویب</a:t>
          </a:r>
        </a:p>
      </dgm:t>
    </dgm:pt>
    <dgm:pt modelId="{6B39DE25-3FBE-4FEF-8F8A-45E395BBEB27}" type="parTrans" cxnId="{C47E588E-24CC-4A69-8D97-456BBD1BDC6E}">
      <dgm:prSet/>
      <dgm:spPr/>
      <dgm:t>
        <a:bodyPr/>
        <a:lstStyle/>
        <a:p>
          <a:pPr algn="ctr" rtl="1"/>
          <a:endParaRPr lang="fa-IR" sz="1100"/>
        </a:p>
      </dgm:t>
    </dgm:pt>
    <dgm:pt modelId="{9CED78BD-CC5F-429B-BB94-FD40B62B581D}" type="sibTrans" cxnId="{C47E588E-24CC-4A69-8D97-456BBD1BDC6E}">
      <dgm:prSet/>
      <dgm:spPr/>
      <dgm:t>
        <a:bodyPr/>
        <a:lstStyle/>
        <a:p>
          <a:pPr algn="ctr" rtl="1"/>
          <a:endParaRPr lang="fa-IR" sz="1100"/>
        </a:p>
      </dgm:t>
    </dgm:pt>
    <dgm:pt modelId="{62741D75-DA74-46C6-A9DF-4AF6AA359B92}">
      <dgm:prSet phldrT="[Text]" custT="1"/>
      <dgm:spPr/>
      <dgm:t>
        <a:bodyPr/>
        <a:lstStyle/>
        <a:p>
          <a:pPr algn="ctr" rtl="1"/>
          <a:r>
            <a:rPr lang="fa-IR" sz="1100" b="1">
              <a:cs typeface="B Zar" pitchFamily="2" charset="-78"/>
            </a:rPr>
            <a:t>ارزشیابی پایان سال</a:t>
          </a:r>
        </a:p>
      </dgm:t>
    </dgm:pt>
    <dgm:pt modelId="{A7019AE1-520E-45B8-9113-9EA901C7788E}" type="parTrans" cxnId="{D0859CF1-EC6C-4F26-ABA0-0836CB43A0E2}">
      <dgm:prSet/>
      <dgm:spPr/>
      <dgm:t>
        <a:bodyPr/>
        <a:lstStyle/>
        <a:p>
          <a:pPr algn="ctr"/>
          <a:endParaRPr lang="en-GB" sz="1100"/>
        </a:p>
      </dgm:t>
    </dgm:pt>
    <dgm:pt modelId="{1FB87792-4699-45A0-82CF-EE77B8C9DF50}" type="sibTrans" cxnId="{D0859CF1-EC6C-4F26-ABA0-0836CB43A0E2}">
      <dgm:prSet/>
      <dgm:spPr/>
      <dgm:t>
        <a:bodyPr/>
        <a:lstStyle/>
        <a:p>
          <a:pPr algn="ctr"/>
          <a:endParaRPr lang="en-GB" sz="1100"/>
        </a:p>
      </dgm:t>
    </dgm:pt>
    <dgm:pt modelId="{71FF802A-451C-4911-81BE-92D625136D5A}">
      <dgm:prSet phldrT="[Text]" custT="1"/>
      <dgm:spPr/>
      <dgm:t>
        <a:bodyPr/>
        <a:lstStyle/>
        <a:p>
          <a:pPr algn="ctr" rtl="1"/>
          <a:r>
            <a:rPr lang="fa-IR" sz="1100" b="1">
              <a:cs typeface="B Zar" pitchFamily="2" charset="-78"/>
            </a:rPr>
            <a:t>اجرا و پایش منظم برنامه </a:t>
          </a:r>
        </a:p>
      </dgm:t>
    </dgm:pt>
    <dgm:pt modelId="{F5FA3617-80DA-4188-9C61-4DCE7A669877}" type="sibTrans" cxnId="{F5BBCF3F-6735-4408-8DD7-5A3B72BD9E57}">
      <dgm:prSet/>
      <dgm:spPr/>
      <dgm:t>
        <a:bodyPr/>
        <a:lstStyle/>
        <a:p>
          <a:pPr algn="ctr" rtl="1"/>
          <a:endParaRPr lang="fa-IR" sz="1100"/>
        </a:p>
      </dgm:t>
    </dgm:pt>
    <dgm:pt modelId="{0164031B-ECB4-4289-B660-89630EC8539F}" type="parTrans" cxnId="{F5BBCF3F-6735-4408-8DD7-5A3B72BD9E57}">
      <dgm:prSet/>
      <dgm:spPr/>
      <dgm:t>
        <a:bodyPr/>
        <a:lstStyle/>
        <a:p>
          <a:pPr algn="ctr" rtl="1"/>
          <a:endParaRPr lang="fa-IR" sz="1100"/>
        </a:p>
      </dgm:t>
    </dgm:pt>
    <dgm:pt modelId="{2F1E8EAE-6061-47CA-AF9C-069F8E815223}">
      <dgm:prSet phldrT="[Text]" custT="1"/>
      <dgm:spPr/>
      <dgm:t>
        <a:bodyPr/>
        <a:lstStyle/>
        <a:p>
          <a:pPr algn="ctr" rtl="1"/>
          <a:r>
            <a:rPr lang="fa-IR" sz="1100" b="1">
              <a:cs typeface="B Zar" pitchFamily="2" charset="-78"/>
            </a:rPr>
            <a:t>ارائه بازخورد</a:t>
          </a:r>
        </a:p>
      </dgm:t>
    </dgm:pt>
    <dgm:pt modelId="{01614BF0-9AF5-45FC-9331-3A41E8E9494C}" type="sibTrans" cxnId="{E3AFC93A-02F7-4165-81E1-765A5FB8C04E}">
      <dgm:prSet/>
      <dgm:spPr/>
      <dgm:t>
        <a:bodyPr/>
        <a:lstStyle/>
        <a:p>
          <a:pPr algn="ctr"/>
          <a:endParaRPr lang="en-GB" sz="1100"/>
        </a:p>
      </dgm:t>
    </dgm:pt>
    <dgm:pt modelId="{7A198D19-ECD9-4D28-966F-7986788501A9}" type="parTrans" cxnId="{E3AFC93A-02F7-4165-81E1-765A5FB8C04E}">
      <dgm:prSet/>
      <dgm:spPr/>
      <dgm:t>
        <a:bodyPr/>
        <a:lstStyle/>
        <a:p>
          <a:pPr algn="ctr"/>
          <a:endParaRPr lang="en-GB" sz="1100"/>
        </a:p>
      </dgm:t>
    </dgm:pt>
    <dgm:pt modelId="{4C82B20F-907E-4709-9845-6EDC815170BB}" type="pres">
      <dgm:prSet presAssocID="{A6E62CAE-2026-47FB-9F37-EC4F69021565}" presName="Name0" presStyleCnt="0">
        <dgm:presLayoutVars>
          <dgm:dir/>
          <dgm:animLvl val="lvl"/>
          <dgm:resizeHandles val="exact"/>
        </dgm:presLayoutVars>
      </dgm:prSet>
      <dgm:spPr/>
      <dgm:t>
        <a:bodyPr/>
        <a:lstStyle/>
        <a:p>
          <a:endParaRPr lang="en-US"/>
        </a:p>
      </dgm:t>
    </dgm:pt>
    <dgm:pt modelId="{167FE0F6-03E5-491E-B8DF-F19A2D50670A}" type="pres">
      <dgm:prSet presAssocID="{62741D75-DA74-46C6-A9DF-4AF6AA359B92}" presName="boxAndChildren" presStyleCnt="0"/>
      <dgm:spPr/>
      <dgm:t>
        <a:bodyPr/>
        <a:lstStyle/>
        <a:p>
          <a:endParaRPr lang="en-US"/>
        </a:p>
      </dgm:t>
    </dgm:pt>
    <dgm:pt modelId="{69808A94-48D5-4549-9C87-D6966B572C2F}" type="pres">
      <dgm:prSet presAssocID="{62741D75-DA74-46C6-A9DF-4AF6AA359B92}" presName="parentTextBox" presStyleLbl="node1" presStyleIdx="0" presStyleCnt="7"/>
      <dgm:spPr/>
      <dgm:t>
        <a:bodyPr/>
        <a:lstStyle/>
        <a:p>
          <a:endParaRPr lang="en-GB"/>
        </a:p>
      </dgm:t>
    </dgm:pt>
    <dgm:pt modelId="{A6086A75-6EA9-4942-BBC6-459B0AA2CDC7}" type="pres">
      <dgm:prSet presAssocID="{01614BF0-9AF5-45FC-9331-3A41E8E9494C}" presName="sp" presStyleCnt="0"/>
      <dgm:spPr/>
      <dgm:t>
        <a:bodyPr/>
        <a:lstStyle/>
        <a:p>
          <a:endParaRPr lang="en-US"/>
        </a:p>
      </dgm:t>
    </dgm:pt>
    <dgm:pt modelId="{5378337D-3205-4021-AA95-5EDFFE71BB45}" type="pres">
      <dgm:prSet presAssocID="{2F1E8EAE-6061-47CA-AF9C-069F8E815223}" presName="arrowAndChildren" presStyleCnt="0"/>
      <dgm:spPr/>
      <dgm:t>
        <a:bodyPr/>
        <a:lstStyle/>
        <a:p>
          <a:endParaRPr lang="en-US"/>
        </a:p>
      </dgm:t>
    </dgm:pt>
    <dgm:pt modelId="{D8248632-954E-408B-81AC-9911308A73F8}" type="pres">
      <dgm:prSet presAssocID="{2F1E8EAE-6061-47CA-AF9C-069F8E815223}" presName="parentTextArrow" presStyleLbl="node1" presStyleIdx="1" presStyleCnt="7"/>
      <dgm:spPr/>
      <dgm:t>
        <a:bodyPr/>
        <a:lstStyle/>
        <a:p>
          <a:endParaRPr lang="en-GB"/>
        </a:p>
      </dgm:t>
    </dgm:pt>
    <dgm:pt modelId="{F9501707-8891-4848-AEB3-23D3A043820A}" type="pres">
      <dgm:prSet presAssocID="{F5FA3617-80DA-4188-9C61-4DCE7A669877}" presName="sp" presStyleCnt="0"/>
      <dgm:spPr/>
      <dgm:t>
        <a:bodyPr/>
        <a:lstStyle/>
        <a:p>
          <a:endParaRPr lang="en-US"/>
        </a:p>
      </dgm:t>
    </dgm:pt>
    <dgm:pt modelId="{D8828CEA-E09D-468B-B001-CFBFDD298C28}" type="pres">
      <dgm:prSet presAssocID="{71FF802A-451C-4911-81BE-92D625136D5A}" presName="arrowAndChildren" presStyleCnt="0"/>
      <dgm:spPr/>
      <dgm:t>
        <a:bodyPr/>
        <a:lstStyle/>
        <a:p>
          <a:endParaRPr lang="en-US"/>
        </a:p>
      </dgm:t>
    </dgm:pt>
    <dgm:pt modelId="{A2EAFD71-5F02-4F95-AD32-5F0CE0FF42FA}" type="pres">
      <dgm:prSet presAssocID="{71FF802A-451C-4911-81BE-92D625136D5A}" presName="parentTextArrow" presStyleLbl="node1" presStyleIdx="2" presStyleCnt="7"/>
      <dgm:spPr/>
      <dgm:t>
        <a:bodyPr/>
        <a:lstStyle/>
        <a:p>
          <a:pPr rtl="1"/>
          <a:endParaRPr lang="fa-IR"/>
        </a:p>
      </dgm:t>
    </dgm:pt>
    <dgm:pt modelId="{AEF060DA-180C-4CB4-BBA2-8DA253BEE22A}" type="pres">
      <dgm:prSet presAssocID="{9CED78BD-CC5F-429B-BB94-FD40B62B581D}" presName="sp" presStyleCnt="0"/>
      <dgm:spPr/>
      <dgm:t>
        <a:bodyPr/>
        <a:lstStyle/>
        <a:p>
          <a:endParaRPr lang="en-US"/>
        </a:p>
      </dgm:t>
    </dgm:pt>
    <dgm:pt modelId="{D8F0A931-1A0D-468E-ABB5-D2226ED38C3A}" type="pres">
      <dgm:prSet presAssocID="{9F89732F-E11C-4D6C-82F8-78233EDFB42F}" presName="arrowAndChildren" presStyleCnt="0"/>
      <dgm:spPr/>
      <dgm:t>
        <a:bodyPr/>
        <a:lstStyle/>
        <a:p>
          <a:endParaRPr lang="en-US"/>
        </a:p>
      </dgm:t>
    </dgm:pt>
    <dgm:pt modelId="{A7370D64-C360-4712-B204-23A4515A4171}" type="pres">
      <dgm:prSet presAssocID="{9F89732F-E11C-4D6C-82F8-78233EDFB42F}" presName="parentTextArrow" presStyleLbl="node1" presStyleIdx="3" presStyleCnt="7" custLinFactNeighborY="1484"/>
      <dgm:spPr/>
      <dgm:t>
        <a:bodyPr/>
        <a:lstStyle/>
        <a:p>
          <a:pPr rtl="1"/>
          <a:endParaRPr lang="fa-IR"/>
        </a:p>
      </dgm:t>
    </dgm:pt>
    <dgm:pt modelId="{3A2C78B1-51C9-454F-9F59-D286419368A5}" type="pres">
      <dgm:prSet presAssocID="{5504C6CC-B93C-41ED-8712-734D069BE3C2}" presName="sp" presStyleCnt="0"/>
      <dgm:spPr/>
      <dgm:t>
        <a:bodyPr/>
        <a:lstStyle/>
        <a:p>
          <a:endParaRPr lang="en-US"/>
        </a:p>
      </dgm:t>
    </dgm:pt>
    <dgm:pt modelId="{F9E9FF54-7737-4C2D-B3DF-E2183DB477D5}" type="pres">
      <dgm:prSet presAssocID="{22964E39-B96A-41AF-8D93-0D8DCDBE1194}" presName="arrowAndChildren" presStyleCnt="0"/>
      <dgm:spPr/>
      <dgm:t>
        <a:bodyPr/>
        <a:lstStyle/>
        <a:p>
          <a:endParaRPr lang="en-US"/>
        </a:p>
      </dgm:t>
    </dgm:pt>
    <dgm:pt modelId="{AD563ABD-0EF8-4688-9533-32DEC8D712D4}" type="pres">
      <dgm:prSet presAssocID="{22964E39-B96A-41AF-8D93-0D8DCDBE1194}" presName="parentTextArrow" presStyleLbl="node1" presStyleIdx="4" presStyleCnt="7"/>
      <dgm:spPr/>
      <dgm:t>
        <a:bodyPr/>
        <a:lstStyle/>
        <a:p>
          <a:pPr rtl="1"/>
          <a:endParaRPr lang="fa-IR"/>
        </a:p>
      </dgm:t>
    </dgm:pt>
    <dgm:pt modelId="{A4ED83FC-B8BA-47A5-BFF5-1CEFBEF324D8}" type="pres">
      <dgm:prSet presAssocID="{CA03FDC8-0FF6-4C21-8C1B-5C582F393760}" presName="sp" presStyleCnt="0"/>
      <dgm:spPr/>
      <dgm:t>
        <a:bodyPr/>
        <a:lstStyle/>
        <a:p>
          <a:endParaRPr lang="en-US"/>
        </a:p>
      </dgm:t>
    </dgm:pt>
    <dgm:pt modelId="{72270561-4626-4A6D-83A8-D3DA5C7CC0CD}" type="pres">
      <dgm:prSet presAssocID="{622362C3-3395-4385-8511-22C6F5B10209}" presName="arrowAndChildren" presStyleCnt="0"/>
      <dgm:spPr/>
      <dgm:t>
        <a:bodyPr/>
        <a:lstStyle/>
        <a:p>
          <a:endParaRPr lang="en-US"/>
        </a:p>
      </dgm:t>
    </dgm:pt>
    <dgm:pt modelId="{25495BE1-3DDF-413F-85C2-4A774022E0E6}" type="pres">
      <dgm:prSet presAssocID="{622362C3-3395-4385-8511-22C6F5B10209}" presName="parentTextArrow" presStyleLbl="node1" presStyleIdx="5" presStyleCnt="7"/>
      <dgm:spPr/>
      <dgm:t>
        <a:bodyPr/>
        <a:lstStyle/>
        <a:p>
          <a:pPr rtl="1"/>
          <a:endParaRPr lang="fa-IR"/>
        </a:p>
      </dgm:t>
    </dgm:pt>
    <dgm:pt modelId="{31A3C132-4D49-4769-8359-DC037B03C6AE}" type="pres">
      <dgm:prSet presAssocID="{67DAD05E-E33C-4D66-9EA2-A801B687AFA5}" presName="sp" presStyleCnt="0"/>
      <dgm:spPr/>
      <dgm:t>
        <a:bodyPr/>
        <a:lstStyle/>
        <a:p>
          <a:endParaRPr lang="en-US"/>
        </a:p>
      </dgm:t>
    </dgm:pt>
    <dgm:pt modelId="{9C5ABFC8-C4C1-423C-BDB4-27A6FAF8BC05}" type="pres">
      <dgm:prSet presAssocID="{DDEA6590-D30F-4532-BC84-83503689A4E5}" presName="arrowAndChildren" presStyleCnt="0"/>
      <dgm:spPr/>
      <dgm:t>
        <a:bodyPr/>
        <a:lstStyle/>
        <a:p>
          <a:endParaRPr lang="en-US"/>
        </a:p>
      </dgm:t>
    </dgm:pt>
    <dgm:pt modelId="{8A847D8D-347F-44D7-BB86-2E25EF7338B3}" type="pres">
      <dgm:prSet presAssocID="{DDEA6590-D30F-4532-BC84-83503689A4E5}" presName="parentTextArrow" presStyleLbl="node1" presStyleIdx="6" presStyleCnt="7"/>
      <dgm:spPr/>
      <dgm:t>
        <a:bodyPr/>
        <a:lstStyle/>
        <a:p>
          <a:pPr rtl="1"/>
          <a:endParaRPr lang="fa-IR"/>
        </a:p>
      </dgm:t>
    </dgm:pt>
  </dgm:ptLst>
  <dgm:cxnLst>
    <dgm:cxn modelId="{76516266-93DF-4E73-956C-3EE512037F99}" srcId="{A6E62CAE-2026-47FB-9F37-EC4F69021565}" destId="{DDEA6590-D30F-4532-BC84-83503689A4E5}" srcOrd="0" destOrd="0" parTransId="{FA84078B-73C1-4B43-A257-A6D85CF95200}" sibTransId="{67DAD05E-E33C-4D66-9EA2-A801B687AFA5}"/>
    <dgm:cxn modelId="{22E07124-0A35-47C7-AFD3-253069DAE731}" type="presOf" srcId="{DDEA6590-D30F-4532-BC84-83503689A4E5}" destId="{8A847D8D-347F-44D7-BB86-2E25EF7338B3}" srcOrd="0" destOrd="0" presId="urn:microsoft.com/office/officeart/2005/8/layout/process4"/>
    <dgm:cxn modelId="{4107A0C3-D87A-425F-AA4E-BEFD2D79288D}" srcId="{A6E62CAE-2026-47FB-9F37-EC4F69021565}" destId="{22964E39-B96A-41AF-8D93-0D8DCDBE1194}" srcOrd="2" destOrd="0" parTransId="{AFC309CC-C464-487C-9663-AC3AD1A5DA83}" sibTransId="{5504C6CC-B93C-41ED-8712-734D069BE3C2}"/>
    <dgm:cxn modelId="{D0859CF1-EC6C-4F26-ABA0-0836CB43A0E2}" srcId="{A6E62CAE-2026-47FB-9F37-EC4F69021565}" destId="{62741D75-DA74-46C6-A9DF-4AF6AA359B92}" srcOrd="6" destOrd="0" parTransId="{A7019AE1-520E-45B8-9113-9EA901C7788E}" sibTransId="{1FB87792-4699-45A0-82CF-EE77B8C9DF50}"/>
    <dgm:cxn modelId="{2554CAA1-BAC3-402B-9FE6-5EB5B2999DAD}" type="presOf" srcId="{A6E62CAE-2026-47FB-9F37-EC4F69021565}" destId="{4C82B20F-907E-4709-9845-6EDC815170BB}" srcOrd="0" destOrd="0" presId="urn:microsoft.com/office/officeart/2005/8/layout/process4"/>
    <dgm:cxn modelId="{8C66E348-FC2D-44CE-9399-D0790DAB2161}" type="presOf" srcId="{22964E39-B96A-41AF-8D93-0D8DCDBE1194}" destId="{AD563ABD-0EF8-4688-9533-32DEC8D712D4}" srcOrd="0" destOrd="0" presId="urn:microsoft.com/office/officeart/2005/8/layout/process4"/>
    <dgm:cxn modelId="{6E02E245-78A3-43B6-9AEE-ECC6CB4BA5E1}" type="presOf" srcId="{9F89732F-E11C-4D6C-82F8-78233EDFB42F}" destId="{A7370D64-C360-4712-B204-23A4515A4171}" srcOrd="0" destOrd="0" presId="urn:microsoft.com/office/officeart/2005/8/layout/process4"/>
    <dgm:cxn modelId="{D57A5B49-9391-4554-953E-B4182B141617}" type="presOf" srcId="{71FF802A-451C-4911-81BE-92D625136D5A}" destId="{A2EAFD71-5F02-4F95-AD32-5F0CE0FF42FA}" srcOrd="0" destOrd="0" presId="urn:microsoft.com/office/officeart/2005/8/layout/process4"/>
    <dgm:cxn modelId="{C47E588E-24CC-4A69-8D97-456BBD1BDC6E}" srcId="{A6E62CAE-2026-47FB-9F37-EC4F69021565}" destId="{9F89732F-E11C-4D6C-82F8-78233EDFB42F}" srcOrd="3" destOrd="0" parTransId="{6B39DE25-3FBE-4FEF-8F8A-45E395BBEB27}" sibTransId="{9CED78BD-CC5F-429B-BB94-FD40B62B581D}"/>
    <dgm:cxn modelId="{F5BBCF3F-6735-4408-8DD7-5A3B72BD9E57}" srcId="{A6E62CAE-2026-47FB-9F37-EC4F69021565}" destId="{71FF802A-451C-4911-81BE-92D625136D5A}" srcOrd="4" destOrd="0" parTransId="{0164031B-ECB4-4289-B660-89630EC8539F}" sibTransId="{F5FA3617-80DA-4188-9C61-4DCE7A669877}"/>
    <dgm:cxn modelId="{67E16A78-4257-4402-AFFB-1D365FE97F9F}" type="presOf" srcId="{62741D75-DA74-46C6-A9DF-4AF6AA359B92}" destId="{69808A94-48D5-4549-9C87-D6966B572C2F}" srcOrd="0" destOrd="0" presId="urn:microsoft.com/office/officeart/2005/8/layout/process4"/>
    <dgm:cxn modelId="{99E31FC6-FE1F-4BF9-975D-A60EE6BBFFD9}" type="presOf" srcId="{622362C3-3395-4385-8511-22C6F5B10209}" destId="{25495BE1-3DDF-413F-85C2-4A774022E0E6}" srcOrd="0" destOrd="0" presId="urn:microsoft.com/office/officeart/2005/8/layout/process4"/>
    <dgm:cxn modelId="{422F1587-CD20-4DEB-BD14-37FF94B3998B}" type="presOf" srcId="{2F1E8EAE-6061-47CA-AF9C-069F8E815223}" destId="{D8248632-954E-408B-81AC-9911308A73F8}" srcOrd="0" destOrd="0" presId="urn:microsoft.com/office/officeart/2005/8/layout/process4"/>
    <dgm:cxn modelId="{3F0A48AF-253B-4A73-85F5-40254956F9A4}" srcId="{A6E62CAE-2026-47FB-9F37-EC4F69021565}" destId="{622362C3-3395-4385-8511-22C6F5B10209}" srcOrd="1" destOrd="0" parTransId="{3297B263-4C36-4B38-A87E-EC58B9907677}" sibTransId="{CA03FDC8-0FF6-4C21-8C1B-5C582F393760}"/>
    <dgm:cxn modelId="{E3AFC93A-02F7-4165-81E1-765A5FB8C04E}" srcId="{A6E62CAE-2026-47FB-9F37-EC4F69021565}" destId="{2F1E8EAE-6061-47CA-AF9C-069F8E815223}" srcOrd="5" destOrd="0" parTransId="{7A198D19-ECD9-4D28-966F-7986788501A9}" sibTransId="{01614BF0-9AF5-45FC-9331-3A41E8E9494C}"/>
    <dgm:cxn modelId="{456E6804-3E5B-4D82-87D0-743E2E399209}" type="presParOf" srcId="{4C82B20F-907E-4709-9845-6EDC815170BB}" destId="{167FE0F6-03E5-491E-B8DF-F19A2D50670A}" srcOrd="0" destOrd="0" presId="urn:microsoft.com/office/officeart/2005/8/layout/process4"/>
    <dgm:cxn modelId="{14FFECE4-51F2-49F5-9751-DB452A2FA86D}" type="presParOf" srcId="{167FE0F6-03E5-491E-B8DF-F19A2D50670A}" destId="{69808A94-48D5-4549-9C87-D6966B572C2F}" srcOrd="0" destOrd="0" presId="urn:microsoft.com/office/officeart/2005/8/layout/process4"/>
    <dgm:cxn modelId="{A97BDA60-7B6B-41FD-A53F-E79BCDEB6B3E}" type="presParOf" srcId="{4C82B20F-907E-4709-9845-6EDC815170BB}" destId="{A6086A75-6EA9-4942-BBC6-459B0AA2CDC7}" srcOrd="1" destOrd="0" presId="urn:microsoft.com/office/officeart/2005/8/layout/process4"/>
    <dgm:cxn modelId="{BBC0842A-AFC9-4809-935A-9E4C3387A09E}" type="presParOf" srcId="{4C82B20F-907E-4709-9845-6EDC815170BB}" destId="{5378337D-3205-4021-AA95-5EDFFE71BB45}" srcOrd="2" destOrd="0" presId="urn:microsoft.com/office/officeart/2005/8/layout/process4"/>
    <dgm:cxn modelId="{0B7CB7E1-537E-4758-9534-C86D435DD8C7}" type="presParOf" srcId="{5378337D-3205-4021-AA95-5EDFFE71BB45}" destId="{D8248632-954E-408B-81AC-9911308A73F8}" srcOrd="0" destOrd="0" presId="urn:microsoft.com/office/officeart/2005/8/layout/process4"/>
    <dgm:cxn modelId="{38427880-FBB5-48EE-A2A9-2DE87002BCA9}" type="presParOf" srcId="{4C82B20F-907E-4709-9845-6EDC815170BB}" destId="{F9501707-8891-4848-AEB3-23D3A043820A}" srcOrd="3" destOrd="0" presId="urn:microsoft.com/office/officeart/2005/8/layout/process4"/>
    <dgm:cxn modelId="{040E7866-D11D-40B3-939C-F3E3DBD6CCB0}" type="presParOf" srcId="{4C82B20F-907E-4709-9845-6EDC815170BB}" destId="{D8828CEA-E09D-468B-B001-CFBFDD298C28}" srcOrd="4" destOrd="0" presId="urn:microsoft.com/office/officeart/2005/8/layout/process4"/>
    <dgm:cxn modelId="{9F7B2F85-5A2A-49B8-A208-768DC02FB11A}" type="presParOf" srcId="{D8828CEA-E09D-468B-B001-CFBFDD298C28}" destId="{A2EAFD71-5F02-4F95-AD32-5F0CE0FF42FA}" srcOrd="0" destOrd="0" presId="urn:microsoft.com/office/officeart/2005/8/layout/process4"/>
    <dgm:cxn modelId="{E1BB1B76-45A3-468F-AAAB-A23E285904E9}" type="presParOf" srcId="{4C82B20F-907E-4709-9845-6EDC815170BB}" destId="{AEF060DA-180C-4CB4-BBA2-8DA253BEE22A}" srcOrd="5" destOrd="0" presId="urn:microsoft.com/office/officeart/2005/8/layout/process4"/>
    <dgm:cxn modelId="{CB29E3C2-B92E-4D69-9979-0EFDC0530FCE}" type="presParOf" srcId="{4C82B20F-907E-4709-9845-6EDC815170BB}" destId="{D8F0A931-1A0D-468E-ABB5-D2226ED38C3A}" srcOrd="6" destOrd="0" presId="urn:microsoft.com/office/officeart/2005/8/layout/process4"/>
    <dgm:cxn modelId="{DB976E04-2F82-4D6E-9BBC-3FA5C9DFF35A}" type="presParOf" srcId="{D8F0A931-1A0D-468E-ABB5-D2226ED38C3A}" destId="{A7370D64-C360-4712-B204-23A4515A4171}" srcOrd="0" destOrd="0" presId="urn:microsoft.com/office/officeart/2005/8/layout/process4"/>
    <dgm:cxn modelId="{0C2880C6-05A3-4045-8686-EA79785BCD23}" type="presParOf" srcId="{4C82B20F-907E-4709-9845-6EDC815170BB}" destId="{3A2C78B1-51C9-454F-9F59-D286419368A5}" srcOrd="7" destOrd="0" presId="urn:microsoft.com/office/officeart/2005/8/layout/process4"/>
    <dgm:cxn modelId="{FC8EA107-CE2D-4D01-B0B8-8BD5E52EB42E}" type="presParOf" srcId="{4C82B20F-907E-4709-9845-6EDC815170BB}" destId="{F9E9FF54-7737-4C2D-B3DF-E2183DB477D5}" srcOrd="8" destOrd="0" presId="urn:microsoft.com/office/officeart/2005/8/layout/process4"/>
    <dgm:cxn modelId="{BAC7ABB4-59B6-46E0-861A-EB4C5D05601C}" type="presParOf" srcId="{F9E9FF54-7737-4C2D-B3DF-E2183DB477D5}" destId="{AD563ABD-0EF8-4688-9533-32DEC8D712D4}" srcOrd="0" destOrd="0" presId="urn:microsoft.com/office/officeart/2005/8/layout/process4"/>
    <dgm:cxn modelId="{F311E36F-D097-40E7-B775-6BA0BCF61F0F}" type="presParOf" srcId="{4C82B20F-907E-4709-9845-6EDC815170BB}" destId="{A4ED83FC-B8BA-47A5-BFF5-1CEFBEF324D8}" srcOrd="9" destOrd="0" presId="urn:microsoft.com/office/officeart/2005/8/layout/process4"/>
    <dgm:cxn modelId="{35232A5C-69C2-4025-8B62-49152527D817}" type="presParOf" srcId="{4C82B20F-907E-4709-9845-6EDC815170BB}" destId="{72270561-4626-4A6D-83A8-D3DA5C7CC0CD}" srcOrd="10" destOrd="0" presId="urn:microsoft.com/office/officeart/2005/8/layout/process4"/>
    <dgm:cxn modelId="{B2C04DE5-B1DC-4B6C-96E0-00E7F282F6DD}" type="presParOf" srcId="{72270561-4626-4A6D-83A8-D3DA5C7CC0CD}" destId="{25495BE1-3DDF-413F-85C2-4A774022E0E6}" srcOrd="0" destOrd="0" presId="urn:microsoft.com/office/officeart/2005/8/layout/process4"/>
    <dgm:cxn modelId="{250E872E-2C9D-48B1-87F9-456021E76543}" type="presParOf" srcId="{4C82B20F-907E-4709-9845-6EDC815170BB}" destId="{31A3C132-4D49-4769-8359-DC037B03C6AE}" srcOrd="11" destOrd="0" presId="urn:microsoft.com/office/officeart/2005/8/layout/process4"/>
    <dgm:cxn modelId="{9E45403B-7D8D-4D21-8856-823D62233E15}" type="presParOf" srcId="{4C82B20F-907E-4709-9845-6EDC815170BB}" destId="{9C5ABFC8-C4C1-423C-BDB4-27A6FAF8BC05}" srcOrd="12" destOrd="0" presId="urn:microsoft.com/office/officeart/2005/8/layout/process4"/>
    <dgm:cxn modelId="{632F95F8-B850-4160-9612-24535AAE9532}" type="presParOf" srcId="{9C5ABFC8-C4C1-423C-BDB4-27A6FAF8BC05}" destId="{8A847D8D-347F-44D7-BB86-2E25EF7338B3}" srcOrd="0" destOrd="0" presId="urn:microsoft.com/office/officeart/2005/8/layout/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808A94-48D5-4549-9C87-D6966B572C2F}">
      <dsp:nvSpPr>
        <dsp:cNvPr id="0" name=""/>
        <dsp:cNvSpPr/>
      </dsp:nvSpPr>
      <dsp:spPr>
        <a:xfrm>
          <a:off x="0" y="4618855"/>
          <a:ext cx="6162675" cy="5054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ارزشیابی پایان سال</a:t>
          </a:r>
        </a:p>
      </dsp:txBody>
      <dsp:txXfrm>
        <a:off x="0" y="4618855"/>
        <a:ext cx="6162675" cy="505438"/>
      </dsp:txXfrm>
    </dsp:sp>
    <dsp:sp modelId="{D8248632-954E-408B-81AC-9911308A73F8}">
      <dsp:nvSpPr>
        <dsp:cNvPr id="0" name=""/>
        <dsp:cNvSpPr/>
      </dsp:nvSpPr>
      <dsp:spPr>
        <a:xfrm rot="10800000">
          <a:off x="0" y="3849072"/>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ارائه بازخورد</a:t>
          </a:r>
        </a:p>
      </dsp:txBody>
      <dsp:txXfrm rot="10800000">
        <a:off x="0" y="3849072"/>
        <a:ext cx="6162675" cy="777365"/>
      </dsp:txXfrm>
    </dsp:sp>
    <dsp:sp modelId="{A2EAFD71-5F02-4F95-AD32-5F0CE0FF42FA}">
      <dsp:nvSpPr>
        <dsp:cNvPr id="0" name=""/>
        <dsp:cNvSpPr/>
      </dsp:nvSpPr>
      <dsp:spPr>
        <a:xfrm rot="10800000">
          <a:off x="0" y="3079289"/>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اجرا و پایش منظم برنامه </a:t>
          </a:r>
        </a:p>
      </dsp:txBody>
      <dsp:txXfrm rot="10800000">
        <a:off x="0" y="3079289"/>
        <a:ext cx="6162675" cy="777365"/>
      </dsp:txXfrm>
    </dsp:sp>
    <dsp:sp modelId="{A7370D64-C360-4712-B204-23A4515A4171}">
      <dsp:nvSpPr>
        <dsp:cNvPr id="0" name=""/>
        <dsp:cNvSpPr/>
      </dsp:nvSpPr>
      <dsp:spPr>
        <a:xfrm rot="10800000">
          <a:off x="0" y="2321041"/>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ارائه </a:t>
          </a:r>
          <a:r>
            <a:rPr lang="fa-IR" sz="1100" b="1" kern="1200">
              <a:solidFill>
                <a:schemeClr val="tx1"/>
              </a:solidFill>
              <a:cs typeface="B Zar" pitchFamily="2" charset="-78"/>
            </a:rPr>
            <a:t>چارچوب برنامه عملیاتی سال 1400 به مدیریت مرکز مطالعات و توسعه آموزش پزشکی جهت </a:t>
          </a:r>
          <a:r>
            <a:rPr lang="fa-IR" sz="1100" b="1" kern="1200">
              <a:cs typeface="B Zar" pitchFamily="2" charset="-78"/>
            </a:rPr>
            <a:t>بررسی و تصویب</a:t>
          </a:r>
        </a:p>
      </dsp:txBody>
      <dsp:txXfrm rot="10800000">
        <a:off x="0" y="2321041"/>
        <a:ext cx="6162675" cy="777365"/>
      </dsp:txXfrm>
    </dsp:sp>
    <dsp:sp modelId="{AD563ABD-0EF8-4688-9533-32DEC8D712D4}">
      <dsp:nvSpPr>
        <dsp:cNvPr id="0" name=""/>
        <dsp:cNvSpPr/>
      </dsp:nvSpPr>
      <dsp:spPr>
        <a:xfrm rot="10800000">
          <a:off x="0" y="1539722"/>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تلفیق اهداف کلان دانشگاه و برنامه تحول و تدوین چارچوب برنامه عملیاتی</a:t>
          </a:r>
        </a:p>
      </dsp:txBody>
      <dsp:txXfrm rot="10800000">
        <a:off x="0" y="1539722"/>
        <a:ext cx="6162675" cy="777365"/>
      </dsp:txXfrm>
    </dsp:sp>
    <dsp:sp modelId="{25495BE1-3DDF-413F-85C2-4A774022E0E6}">
      <dsp:nvSpPr>
        <dsp:cNvPr id="0" name=""/>
        <dsp:cNvSpPr/>
      </dsp:nvSpPr>
      <dsp:spPr>
        <a:xfrm rot="10800000">
          <a:off x="0" y="769938"/>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بررسی اهداف کلان دانشگاه در سال 1400</a:t>
          </a:r>
        </a:p>
      </dsp:txBody>
      <dsp:txXfrm rot="10800000">
        <a:off x="0" y="769938"/>
        <a:ext cx="6162675" cy="777365"/>
      </dsp:txXfrm>
    </dsp:sp>
    <dsp:sp modelId="{8A847D8D-347F-44D7-BB86-2E25EF7338B3}">
      <dsp:nvSpPr>
        <dsp:cNvPr id="0" name=""/>
        <dsp:cNvSpPr/>
      </dsp:nvSpPr>
      <dsp:spPr>
        <a:xfrm rot="10800000">
          <a:off x="0" y="155"/>
          <a:ext cx="6162675" cy="777365"/>
        </a:xfrm>
        <a:prstGeom prst="upArrowCallou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1" kern="1200">
              <a:cs typeface="B Zar" pitchFamily="2" charset="-78"/>
            </a:rPr>
            <a:t>بررسی اهداف در برنامه تحول آموزش و برنامه عملیاتی وزارت بهداشت، درمان و آموزش پزشکی</a:t>
          </a:r>
        </a:p>
      </dsp:txBody>
      <dsp:txXfrm rot="10800000">
        <a:off x="0" y="155"/>
        <a:ext cx="6162675" cy="7773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16DEC4-C171-4619-B445-D2D777B8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برنامه عملیاتی واحد ارزشیابی دانشجو در سال 1400</vt:lpstr>
    </vt:vector>
  </TitlesOfParts>
  <Company>طرح پیشنهادی</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عملیاتی واحد ارزشیابی دانشجو در سال 1400</dc:title>
  <dc:subject>اتاق فکر دانشگاه</dc:subject>
  <dc:creator>Samira</dc:creator>
  <cp:lastModifiedBy>KPS</cp:lastModifiedBy>
  <cp:revision>2</cp:revision>
  <dcterms:created xsi:type="dcterms:W3CDTF">2021-04-21T06:10:00Z</dcterms:created>
  <dcterms:modified xsi:type="dcterms:W3CDTF">2021-04-21T06:10:00Z</dcterms:modified>
</cp:coreProperties>
</file>